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A15" w:rsidRPr="00D3764F" w:rsidRDefault="00D3764F" w:rsidP="00E31A15">
      <w:pPr>
        <w:pStyle w:val="a3"/>
        <w:rPr>
          <w:rFonts w:ascii="Times New Roman" w:hAnsi="Times New Roman" w:cs="Times New Roman"/>
          <w:sz w:val="32"/>
          <w:szCs w:val="32"/>
          <w:lang w:val="en-US"/>
        </w:rPr>
      </w:pPr>
      <w:r>
        <w:rPr>
          <w:rFonts w:ascii="Times New Roman" w:hAnsi="Times New Roman" w:cs="Times New Roman"/>
          <w:sz w:val="32"/>
          <w:szCs w:val="32"/>
          <w:lang w:val="en-US"/>
        </w:rPr>
        <w:t>Ulukbek</w:t>
      </w:r>
      <w:r w:rsidR="00980213">
        <w:rPr>
          <w:rFonts w:ascii="Times New Roman" w:hAnsi="Times New Roman" w:cs="Times New Roman"/>
          <w:sz w:val="32"/>
          <w:szCs w:val="32"/>
          <w:lang w:val="en-US"/>
        </w:rPr>
        <w:t xml:space="preserve"> </w:t>
      </w:r>
      <w:r>
        <w:rPr>
          <w:rFonts w:ascii="Times New Roman" w:hAnsi="Times New Roman" w:cs="Times New Roman"/>
          <w:sz w:val="32"/>
          <w:szCs w:val="32"/>
          <w:lang w:val="en-US"/>
        </w:rPr>
        <w:t>Visid</w:t>
      </w:r>
      <w:r w:rsidR="00980213">
        <w:rPr>
          <w:rFonts w:ascii="Times New Roman" w:hAnsi="Times New Roman" w:cs="Times New Roman"/>
          <w:sz w:val="32"/>
          <w:szCs w:val="32"/>
          <w:lang w:val="en-US"/>
        </w:rPr>
        <w:t xml:space="preserve"> </w:t>
      </w:r>
      <w:r>
        <w:rPr>
          <w:rFonts w:ascii="Times New Roman" w:hAnsi="Times New Roman" w:cs="Times New Roman"/>
          <w:sz w:val="32"/>
          <w:szCs w:val="32"/>
          <w:lang w:val="en-US"/>
        </w:rPr>
        <w:t>uulu</w:t>
      </w:r>
    </w:p>
    <w:p w:rsidR="00E31A15" w:rsidRPr="00746BCD" w:rsidRDefault="00E31A15" w:rsidP="00E31A15">
      <w:pPr>
        <w:jc w:val="center"/>
        <w:rPr>
          <w:sz w:val="16"/>
          <w:lang w:val="en-US"/>
        </w:rPr>
      </w:pPr>
    </w:p>
    <w:p w:rsidR="00FF0A73" w:rsidRPr="00490870" w:rsidRDefault="00FF0A73" w:rsidP="00E31A15">
      <w:pPr>
        <w:ind w:left="2520"/>
        <w:rPr>
          <w:sz w:val="20"/>
          <w:lang w:val="en-US"/>
        </w:rPr>
      </w:pPr>
    </w:p>
    <w:p w:rsidR="00E31A15" w:rsidRPr="00490870" w:rsidRDefault="00E31A15" w:rsidP="00E31A15">
      <w:pPr>
        <w:ind w:left="2520"/>
        <w:rPr>
          <w:sz w:val="16"/>
          <w:lang w:val="en-US"/>
        </w:rPr>
      </w:pPr>
    </w:p>
    <w:tbl>
      <w:tblPr>
        <w:tblW w:w="9747" w:type="dxa"/>
        <w:tblLook w:val="04A0" w:firstRow="1" w:lastRow="0" w:firstColumn="1" w:lastColumn="0" w:noHBand="0" w:noVBand="1"/>
      </w:tblPr>
      <w:tblGrid>
        <w:gridCol w:w="2200"/>
        <w:gridCol w:w="7547"/>
      </w:tblGrid>
      <w:tr w:rsidR="00E31A15" w:rsidRPr="00A21310" w:rsidTr="00821D8E">
        <w:tc>
          <w:tcPr>
            <w:tcW w:w="2200" w:type="dxa"/>
          </w:tcPr>
          <w:p w:rsidR="00E135C3" w:rsidRPr="00746BCD" w:rsidRDefault="00255837">
            <w:pPr>
              <w:rPr>
                <w:b/>
                <w:bCs/>
                <w:sz w:val="20"/>
                <w:u w:val="single"/>
                <w:lang w:val="en-US"/>
              </w:rPr>
            </w:pPr>
            <w:r>
              <w:rPr>
                <w:b/>
                <w:bCs/>
                <w:sz w:val="16"/>
                <w:szCs w:val="16"/>
                <w:u w:val="single"/>
                <w:lang w:val="en-US"/>
              </w:rPr>
              <w:t>PROFESSIONAL</w:t>
            </w:r>
            <w:r w:rsidRPr="00746BCD">
              <w:rPr>
                <w:b/>
                <w:bCs/>
                <w:sz w:val="16"/>
                <w:szCs w:val="16"/>
                <w:u w:val="single"/>
                <w:lang w:val="en-US"/>
              </w:rPr>
              <w:t xml:space="preserve"> </w:t>
            </w:r>
            <w:r>
              <w:rPr>
                <w:b/>
                <w:bCs/>
                <w:sz w:val="16"/>
                <w:szCs w:val="16"/>
                <w:u w:val="single"/>
                <w:lang w:val="en-US"/>
              </w:rPr>
              <w:t>EXPERIENCE</w:t>
            </w:r>
            <w:r w:rsidR="00EA2C5F" w:rsidRPr="00746BCD">
              <w:rPr>
                <w:b/>
                <w:bCs/>
                <w:sz w:val="16"/>
                <w:szCs w:val="16"/>
                <w:u w:val="single"/>
                <w:lang w:val="en-US"/>
              </w:rPr>
              <w:t>:</w:t>
            </w: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E135C3" w:rsidRPr="00746BCD" w:rsidRDefault="00E135C3">
            <w:pPr>
              <w:rPr>
                <w:b/>
                <w:bCs/>
                <w:sz w:val="20"/>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D0484B" w:rsidRDefault="00D0484B">
            <w:pPr>
              <w:rPr>
                <w:b/>
                <w:bCs/>
                <w:sz w:val="16"/>
                <w:szCs w:val="16"/>
                <w:u w:val="single"/>
                <w:lang w:val="en-US"/>
              </w:rPr>
            </w:pPr>
          </w:p>
          <w:p w:rsidR="00FB130F" w:rsidRDefault="00FB130F">
            <w:pPr>
              <w:rPr>
                <w:b/>
                <w:bCs/>
                <w:sz w:val="16"/>
                <w:szCs w:val="16"/>
                <w:u w:val="single"/>
                <w:lang w:val="en-US"/>
              </w:rPr>
            </w:pPr>
          </w:p>
          <w:p w:rsidR="00FB130F" w:rsidRDefault="00FB130F">
            <w:pPr>
              <w:rPr>
                <w:b/>
                <w:bCs/>
                <w:sz w:val="16"/>
                <w:szCs w:val="16"/>
                <w:u w:val="single"/>
                <w:lang w:val="en-US"/>
              </w:rPr>
            </w:pPr>
          </w:p>
          <w:p w:rsidR="00FB130F" w:rsidRDefault="00FB130F">
            <w:pPr>
              <w:rPr>
                <w:b/>
                <w:bCs/>
                <w:sz w:val="16"/>
                <w:szCs w:val="16"/>
                <w:u w:val="single"/>
                <w:lang w:val="en-US"/>
              </w:rPr>
            </w:pPr>
          </w:p>
          <w:p w:rsidR="00FB130F" w:rsidRDefault="00FB130F">
            <w:pPr>
              <w:rPr>
                <w:b/>
                <w:bCs/>
                <w:sz w:val="16"/>
                <w:szCs w:val="16"/>
                <w:u w:val="single"/>
                <w:lang w:val="en-US"/>
              </w:rPr>
            </w:pPr>
          </w:p>
          <w:p w:rsidR="00FB130F" w:rsidRDefault="00FB130F">
            <w:pPr>
              <w:rPr>
                <w:b/>
                <w:bCs/>
                <w:sz w:val="16"/>
                <w:szCs w:val="16"/>
                <w:u w:val="single"/>
                <w:lang w:val="en-US"/>
              </w:rPr>
            </w:pPr>
          </w:p>
          <w:p w:rsidR="00FB130F" w:rsidRDefault="00FB130F">
            <w:pPr>
              <w:rPr>
                <w:b/>
                <w:bCs/>
                <w:sz w:val="16"/>
                <w:szCs w:val="16"/>
                <w:u w:val="single"/>
                <w:lang w:val="en-US"/>
              </w:rPr>
            </w:pPr>
          </w:p>
          <w:p w:rsidR="00FB130F" w:rsidRDefault="00FB130F">
            <w:pPr>
              <w:rPr>
                <w:b/>
                <w:bCs/>
                <w:sz w:val="16"/>
                <w:szCs w:val="16"/>
                <w:u w:val="single"/>
                <w:lang w:val="en-US"/>
              </w:rPr>
            </w:pPr>
          </w:p>
          <w:p w:rsidR="00FB130F" w:rsidRDefault="00FB130F">
            <w:pPr>
              <w:rPr>
                <w:b/>
                <w:bCs/>
                <w:sz w:val="16"/>
                <w:szCs w:val="16"/>
                <w:u w:val="single"/>
                <w:lang w:val="en-US"/>
              </w:rPr>
            </w:pPr>
          </w:p>
          <w:p w:rsidR="00FB130F" w:rsidRDefault="00FB130F">
            <w:pPr>
              <w:rPr>
                <w:b/>
                <w:bCs/>
                <w:sz w:val="16"/>
                <w:szCs w:val="16"/>
                <w:u w:val="single"/>
                <w:lang w:val="en-US"/>
              </w:rPr>
            </w:pPr>
          </w:p>
          <w:p w:rsidR="00FB130F" w:rsidRDefault="00FB130F">
            <w:pPr>
              <w:rPr>
                <w:b/>
                <w:bCs/>
                <w:sz w:val="16"/>
                <w:szCs w:val="16"/>
                <w:u w:val="single"/>
                <w:lang w:val="en-US"/>
              </w:rPr>
            </w:pPr>
          </w:p>
          <w:p w:rsidR="00FB130F" w:rsidRDefault="00FB130F">
            <w:pPr>
              <w:rPr>
                <w:b/>
                <w:bCs/>
                <w:sz w:val="16"/>
                <w:szCs w:val="16"/>
                <w:u w:val="single"/>
                <w:lang w:val="en-US"/>
              </w:rPr>
            </w:pPr>
          </w:p>
          <w:p w:rsidR="00FB130F" w:rsidRDefault="00FB130F">
            <w:pPr>
              <w:rPr>
                <w:b/>
                <w:bCs/>
                <w:sz w:val="16"/>
                <w:szCs w:val="16"/>
                <w:u w:val="single"/>
                <w:lang w:val="en-US"/>
              </w:rPr>
            </w:pPr>
          </w:p>
          <w:p w:rsidR="00FB130F" w:rsidRDefault="00FB130F">
            <w:pPr>
              <w:rPr>
                <w:b/>
                <w:bCs/>
                <w:sz w:val="16"/>
                <w:szCs w:val="16"/>
                <w:u w:val="single"/>
                <w:lang w:val="en-US"/>
              </w:rPr>
            </w:pPr>
          </w:p>
          <w:p w:rsidR="00FB130F" w:rsidRDefault="00FB130F">
            <w:pPr>
              <w:rPr>
                <w:b/>
                <w:bCs/>
                <w:sz w:val="16"/>
                <w:szCs w:val="16"/>
                <w:u w:val="single"/>
                <w:lang w:val="en-US"/>
              </w:rPr>
            </w:pPr>
          </w:p>
          <w:p w:rsidR="00FB130F" w:rsidRDefault="00FB130F">
            <w:pPr>
              <w:rPr>
                <w:b/>
                <w:bCs/>
                <w:sz w:val="16"/>
                <w:szCs w:val="16"/>
                <w:u w:val="single"/>
                <w:lang w:val="en-US"/>
              </w:rPr>
            </w:pPr>
          </w:p>
          <w:p w:rsidR="00FB130F" w:rsidRDefault="00FB130F">
            <w:pPr>
              <w:rPr>
                <w:b/>
                <w:bCs/>
                <w:sz w:val="16"/>
                <w:szCs w:val="16"/>
                <w:u w:val="single"/>
                <w:lang w:val="en-US"/>
              </w:rPr>
            </w:pPr>
          </w:p>
          <w:p w:rsidR="00FB130F" w:rsidRDefault="00FB130F">
            <w:pPr>
              <w:rPr>
                <w:b/>
                <w:bCs/>
                <w:sz w:val="16"/>
                <w:szCs w:val="16"/>
                <w:u w:val="single"/>
                <w:lang w:val="en-US"/>
              </w:rPr>
            </w:pPr>
          </w:p>
          <w:p w:rsidR="00FB130F" w:rsidRDefault="00FB130F">
            <w:pPr>
              <w:rPr>
                <w:b/>
                <w:bCs/>
                <w:sz w:val="16"/>
                <w:szCs w:val="16"/>
                <w:u w:val="single"/>
                <w:lang w:val="en-US"/>
              </w:rPr>
            </w:pPr>
          </w:p>
          <w:p w:rsidR="00FB130F" w:rsidRDefault="00FB130F">
            <w:pPr>
              <w:rPr>
                <w:b/>
                <w:bCs/>
                <w:sz w:val="16"/>
                <w:szCs w:val="16"/>
                <w:u w:val="single"/>
                <w:lang w:val="en-US"/>
              </w:rPr>
            </w:pPr>
          </w:p>
          <w:p w:rsidR="00FB130F" w:rsidRDefault="00FB130F">
            <w:pPr>
              <w:rPr>
                <w:b/>
                <w:bCs/>
                <w:sz w:val="16"/>
                <w:szCs w:val="16"/>
                <w:u w:val="single"/>
                <w:lang w:val="en-US"/>
              </w:rPr>
            </w:pPr>
          </w:p>
          <w:p w:rsidR="00FB130F" w:rsidRDefault="00FB130F">
            <w:pPr>
              <w:rPr>
                <w:b/>
                <w:bCs/>
                <w:sz w:val="16"/>
                <w:szCs w:val="16"/>
                <w:u w:val="single"/>
                <w:lang w:val="en-US"/>
              </w:rPr>
            </w:pPr>
          </w:p>
          <w:p w:rsidR="00FB130F" w:rsidRDefault="00FB130F">
            <w:pPr>
              <w:rPr>
                <w:b/>
                <w:bCs/>
                <w:sz w:val="16"/>
                <w:szCs w:val="16"/>
                <w:u w:val="single"/>
                <w:lang w:val="en-US"/>
              </w:rPr>
            </w:pPr>
          </w:p>
          <w:p w:rsidR="00FB130F" w:rsidRDefault="00FB130F">
            <w:pPr>
              <w:rPr>
                <w:b/>
                <w:bCs/>
                <w:sz w:val="16"/>
                <w:szCs w:val="16"/>
                <w:u w:val="single"/>
                <w:lang w:val="en-US"/>
              </w:rPr>
            </w:pPr>
          </w:p>
          <w:p w:rsidR="00FB130F" w:rsidRDefault="00FB130F">
            <w:pPr>
              <w:rPr>
                <w:b/>
                <w:bCs/>
                <w:sz w:val="16"/>
                <w:szCs w:val="16"/>
                <w:u w:val="single"/>
                <w:lang w:val="en-US"/>
              </w:rPr>
            </w:pPr>
          </w:p>
          <w:p w:rsidR="00FB130F" w:rsidRDefault="00FB130F">
            <w:pPr>
              <w:rPr>
                <w:b/>
                <w:bCs/>
                <w:sz w:val="16"/>
                <w:szCs w:val="16"/>
                <w:u w:val="single"/>
                <w:lang w:val="en-US"/>
              </w:rPr>
            </w:pPr>
          </w:p>
          <w:p w:rsidR="00FB130F" w:rsidRDefault="00FB130F">
            <w:pPr>
              <w:rPr>
                <w:b/>
                <w:bCs/>
                <w:sz w:val="16"/>
                <w:szCs w:val="16"/>
                <w:u w:val="single"/>
                <w:lang w:val="en-US"/>
              </w:rPr>
            </w:pPr>
          </w:p>
          <w:p w:rsidR="00FB130F" w:rsidRDefault="00FB130F">
            <w:pPr>
              <w:rPr>
                <w:b/>
                <w:bCs/>
                <w:sz w:val="16"/>
                <w:szCs w:val="16"/>
                <w:u w:val="single"/>
                <w:lang w:val="en-US"/>
              </w:rPr>
            </w:pPr>
          </w:p>
          <w:p w:rsidR="00FB130F" w:rsidRDefault="00FB130F">
            <w:pPr>
              <w:rPr>
                <w:b/>
                <w:bCs/>
                <w:sz w:val="16"/>
                <w:szCs w:val="16"/>
                <w:u w:val="single"/>
                <w:lang w:val="en-US"/>
              </w:rPr>
            </w:pPr>
          </w:p>
          <w:p w:rsidR="00FB130F" w:rsidRDefault="00FB130F">
            <w:pPr>
              <w:rPr>
                <w:b/>
                <w:bCs/>
                <w:sz w:val="16"/>
                <w:szCs w:val="16"/>
                <w:u w:val="single"/>
                <w:lang w:val="en-US"/>
              </w:rPr>
            </w:pPr>
          </w:p>
          <w:p w:rsidR="00FB130F" w:rsidRDefault="00FB130F">
            <w:pPr>
              <w:rPr>
                <w:b/>
                <w:bCs/>
                <w:sz w:val="16"/>
                <w:szCs w:val="16"/>
                <w:u w:val="single"/>
                <w:lang w:val="en-US"/>
              </w:rPr>
            </w:pPr>
          </w:p>
          <w:p w:rsidR="00FB130F" w:rsidRDefault="00FB130F">
            <w:pPr>
              <w:rPr>
                <w:b/>
                <w:bCs/>
                <w:sz w:val="16"/>
                <w:szCs w:val="16"/>
                <w:u w:val="single"/>
                <w:lang w:val="en-US"/>
              </w:rPr>
            </w:pPr>
          </w:p>
          <w:p w:rsidR="00FB130F" w:rsidRDefault="00FB130F">
            <w:pPr>
              <w:rPr>
                <w:b/>
                <w:bCs/>
                <w:sz w:val="16"/>
                <w:szCs w:val="16"/>
                <w:u w:val="single"/>
                <w:lang w:val="en-US"/>
              </w:rPr>
            </w:pPr>
          </w:p>
          <w:p w:rsidR="00D05B68" w:rsidRDefault="00D05B68">
            <w:pPr>
              <w:rPr>
                <w:b/>
                <w:bCs/>
                <w:sz w:val="16"/>
                <w:szCs w:val="16"/>
                <w:u w:val="single"/>
                <w:lang w:val="en-US"/>
              </w:rPr>
            </w:pPr>
          </w:p>
          <w:p w:rsidR="00D05B68" w:rsidRDefault="00D05B68">
            <w:pPr>
              <w:rPr>
                <w:b/>
                <w:bCs/>
                <w:sz w:val="16"/>
                <w:szCs w:val="16"/>
                <w:u w:val="single"/>
                <w:lang w:val="en-US"/>
              </w:rPr>
            </w:pPr>
          </w:p>
          <w:p w:rsidR="00D05B68" w:rsidRDefault="00D05B68">
            <w:pPr>
              <w:rPr>
                <w:b/>
                <w:bCs/>
                <w:sz w:val="16"/>
                <w:szCs w:val="16"/>
                <w:u w:val="single"/>
                <w:lang w:val="en-US"/>
              </w:rPr>
            </w:pPr>
          </w:p>
          <w:p w:rsidR="00560F99" w:rsidRDefault="00560F99">
            <w:pPr>
              <w:rPr>
                <w:b/>
                <w:bCs/>
                <w:sz w:val="16"/>
                <w:szCs w:val="16"/>
                <w:u w:val="single"/>
                <w:lang w:val="en-US"/>
              </w:rPr>
            </w:pPr>
          </w:p>
          <w:p w:rsidR="00560F99" w:rsidRDefault="00560F99">
            <w:pPr>
              <w:rPr>
                <w:b/>
                <w:bCs/>
                <w:sz w:val="16"/>
                <w:szCs w:val="16"/>
                <w:u w:val="single"/>
                <w:lang w:val="en-US"/>
              </w:rPr>
            </w:pPr>
          </w:p>
          <w:p w:rsidR="00560F99" w:rsidRDefault="00560F99">
            <w:pPr>
              <w:rPr>
                <w:b/>
                <w:bCs/>
                <w:sz w:val="16"/>
                <w:szCs w:val="16"/>
                <w:u w:val="single"/>
                <w:lang w:val="en-US"/>
              </w:rPr>
            </w:pPr>
          </w:p>
          <w:p w:rsidR="00560F99" w:rsidRDefault="00560F99">
            <w:pPr>
              <w:rPr>
                <w:b/>
                <w:bCs/>
                <w:sz w:val="16"/>
                <w:szCs w:val="16"/>
                <w:u w:val="single"/>
                <w:lang w:val="en-US"/>
              </w:rPr>
            </w:pPr>
          </w:p>
          <w:p w:rsidR="00560F99" w:rsidRDefault="00560F99">
            <w:pPr>
              <w:rPr>
                <w:b/>
                <w:bCs/>
                <w:sz w:val="16"/>
                <w:szCs w:val="16"/>
                <w:u w:val="single"/>
                <w:lang w:val="en-US"/>
              </w:rPr>
            </w:pPr>
          </w:p>
          <w:p w:rsidR="00560F99" w:rsidRDefault="00560F99">
            <w:pPr>
              <w:rPr>
                <w:b/>
                <w:bCs/>
                <w:sz w:val="16"/>
                <w:szCs w:val="16"/>
                <w:u w:val="single"/>
                <w:lang w:val="en-US"/>
              </w:rPr>
            </w:pPr>
          </w:p>
          <w:p w:rsidR="00560F99" w:rsidRDefault="00560F99">
            <w:pPr>
              <w:rPr>
                <w:b/>
                <w:bCs/>
                <w:sz w:val="16"/>
                <w:szCs w:val="16"/>
                <w:u w:val="single"/>
                <w:lang w:val="en-US"/>
              </w:rPr>
            </w:pPr>
          </w:p>
          <w:p w:rsidR="00560F99" w:rsidRDefault="00560F99">
            <w:pPr>
              <w:rPr>
                <w:b/>
                <w:bCs/>
                <w:sz w:val="16"/>
                <w:szCs w:val="16"/>
                <w:u w:val="single"/>
                <w:lang w:val="en-US"/>
              </w:rPr>
            </w:pPr>
          </w:p>
          <w:p w:rsidR="00560F99" w:rsidRDefault="00560F99">
            <w:pPr>
              <w:rPr>
                <w:b/>
                <w:bCs/>
                <w:sz w:val="16"/>
                <w:szCs w:val="16"/>
                <w:u w:val="single"/>
                <w:lang w:val="en-US"/>
              </w:rPr>
            </w:pPr>
          </w:p>
          <w:p w:rsidR="00560F99" w:rsidRDefault="00560F99">
            <w:pPr>
              <w:rPr>
                <w:b/>
                <w:bCs/>
                <w:sz w:val="16"/>
                <w:szCs w:val="16"/>
                <w:u w:val="single"/>
                <w:lang w:val="en-US"/>
              </w:rPr>
            </w:pPr>
          </w:p>
          <w:p w:rsidR="00560F99" w:rsidRDefault="00560F99">
            <w:pPr>
              <w:rPr>
                <w:b/>
                <w:bCs/>
                <w:sz w:val="16"/>
                <w:szCs w:val="16"/>
                <w:u w:val="single"/>
                <w:lang w:val="en-US"/>
              </w:rPr>
            </w:pPr>
          </w:p>
          <w:p w:rsidR="00560F99" w:rsidRDefault="00560F99">
            <w:pPr>
              <w:rPr>
                <w:b/>
                <w:bCs/>
                <w:sz w:val="16"/>
                <w:szCs w:val="16"/>
                <w:u w:val="single"/>
                <w:lang w:val="en-US"/>
              </w:rPr>
            </w:pPr>
          </w:p>
          <w:p w:rsidR="00560F99" w:rsidRDefault="00560F99">
            <w:pPr>
              <w:rPr>
                <w:b/>
                <w:bCs/>
                <w:sz w:val="16"/>
                <w:szCs w:val="16"/>
                <w:u w:val="single"/>
                <w:lang w:val="en-US"/>
              </w:rPr>
            </w:pPr>
          </w:p>
          <w:p w:rsidR="00560F99" w:rsidRDefault="00560F99">
            <w:pPr>
              <w:rPr>
                <w:b/>
                <w:bCs/>
                <w:sz w:val="16"/>
                <w:szCs w:val="16"/>
                <w:u w:val="single"/>
                <w:lang w:val="en-US"/>
              </w:rPr>
            </w:pPr>
          </w:p>
          <w:p w:rsidR="00B10DC2" w:rsidRDefault="00B10DC2">
            <w:pPr>
              <w:rPr>
                <w:b/>
                <w:bCs/>
                <w:sz w:val="16"/>
                <w:szCs w:val="16"/>
                <w:u w:val="single"/>
                <w:lang w:val="en-US"/>
              </w:rPr>
            </w:pPr>
          </w:p>
          <w:p w:rsidR="00B10DC2" w:rsidRDefault="00B10DC2">
            <w:pPr>
              <w:rPr>
                <w:b/>
                <w:bCs/>
                <w:sz w:val="16"/>
                <w:szCs w:val="16"/>
                <w:u w:val="single"/>
                <w:lang w:val="en-US"/>
              </w:rPr>
            </w:pPr>
          </w:p>
          <w:p w:rsidR="00B10DC2" w:rsidRDefault="00B10DC2">
            <w:pPr>
              <w:rPr>
                <w:b/>
                <w:bCs/>
                <w:sz w:val="16"/>
                <w:szCs w:val="16"/>
                <w:u w:val="single"/>
                <w:lang w:val="en-US"/>
              </w:rPr>
            </w:pPr>
          </w:p>
          <w:p w:rsidR="00B10DC2" w:rsidRDefault="00B10DC2">
            <w:pPr>
              <w:rPr>
                <w:b/>
                <w:bCs/>
                <w:sz w:val="16"/>
                <w:szCs w:val="16"/>
                <w:u w:val="single"/>
                <w:lang w:val="en-US"/>
              </w:rPr>
            </w:pPr>
          </w:p>
          <w:p w:rsidR="00B10DC2" w:rsidRDefault="00B10DC2">
            <w:pPr>
              <w:rPr>
                <w:b/>
                <w:bCs/>
                <w:sz w:val="16"/>
                <w:szCs w:val="16"/>
                <w:u w:val="single"/>
                <w:lang w:val="en-US"/>
              </w:rPr>
            </w:pPr>
          </w:p>
          <w:p w:rsidR="00B10DC2" w:rsidRDefault="00B10DC2">
            <w:pPr>
              <w:rPr>
                <w:b/>
                <w:bCs/>
                <w:sz w:val="16"/>
                <w:szCs w:val="16"/>
                <w:u w:val="single"/>
                <w:lang w:val="en-US"/>
              </w:rPr>
            </w:pPr>
          </w:p>
          <w:p w:rsidR="00B10DC2" w:rsidRDefault="00B10DC2">
            <w:pPr>
              <w:rPr>
                <w:b/>
                <w:bCs/>
                <w:sz w:val="16"/>
                <w:szCs w:val="16"/>
                <w:u w:val="single"/>
                <w:lang w:val="en-US"/>
              </w:rPr>
            </w:pPr>
          </w:p>
          <w:p w:rsidR="00B10DC2" w:rsidRDefault="00B10DC2">
            <w:pPr>
              <w:rPr>
                <w:b/>
                <w:bCs/>
                <w:sz w:val="16"/>
                <w:szCs w:val="16"/>
                <w:u w:val="single"/>
                <w:lang w:val="en-US"/>
              </w:rPr>
            </w:pPr>
          </w:p>
          <w:p w:rsidR="00B10DC2" w:rsidRDefault="00B10DC2">
            <w:pPr>
              <w:rPr>
                <w:b/>
                <w:bCs/>
                <w:sz w:val="16"/>
                <w:szCs w:val="16"/>
                <w:u w:val="single"/>
                <w:lang w:val="en-US"/>
              </w:rPr>
            </w:pPr>
          </w:p>
          <w:p w:rsidR="00B10DC2" w:rsidRDefault="00B10DC2">
            <w:pPr>
              <w:rPr>
                <w:b/>
                <w:bCs/>
                <w:sz w:val="16"/>
                <w:szCs w:val="16"/>
                <w:u w:val="single"/>
                <w:lang w:val="en-US"/>
              </w:rPr>
            </w:pPr>
          </w:p>
          <w:p w:rsidR="00B10DC2" w:rsidRDefault="00B10DC2">
            <w:pPr>
              <w:rPr>
                <w:b/>
                <w:bCs/>
                <w:sz w:val="16"/>
                <w:szCs w:val="16"/>
                <w:u w:val="single"/>
                <w:lang w:val="en-US"/>
              </w:rPr>
            </w:pPr>
          </w:p>
          <w:p w:rsidR="00B10DC2" w:rsidRDefault="00B10DC2">
            <w:pPr>
              <w:rPr>
                <w:b/>
                <w:bCs/>
                <w:sz w:val="16"/>
                <w:szCs w:val="16"/>
                <w:u w:val="single"/>
                <w:lang w:val="en-US"/>
              </w:rPr>
            </w:pPr>
          </w:p>
          <w:p w:rsidR="00B10DC2" w:rsidRDefault="00B10DC2">
            <w:pPr>
              <w:rPr>
                <w:b/>
                <w:bCs/>
                <w:sz w:val="16"/>
                <w:szCs w:val="16"/>
                <w:u w:val="single"/>
                <w:lang w:val="en-US"/>
              </w:rPr>
            </w:pPr>
          </w:p>
          <w:p w:rsidR="00B10DC2" w:rsidRDefault="00B10DC2">
            <w:pPr>
              <w:rPr>
                <w:b/>
                <w:bCs/>
                <w:sz w:val="16"/>
                <w:szCs w:val="16"/>
                <w:u w:val="single"/>
                <w:lang w:val="en-US"/>
              </w:rPr>
            </w:pPr>
          </w:p>
          <w:p w:rsidR="00B10DC2" w:rsidRDefault="00B10DC2">
            <w:pPr>
              <w:rPr>
                <w:b/>
                <w:bCs/>
                <w:sz w:val="16"/>
                <w:szCs w:val="16"/>
                <w:u w:val="single"/>
                <w:lang w:val="en-US"/>
              </w:rPr>
            </w:pPr>
          </w:p>
          <w:p w:rsidR="00B10DC2" w:rsidRDefault="00B10DC2">
            <w:pPr>
              <w:rPr>
                <w:b/>
                <w:bCs/>
                <w:sz w:val="16"/>
                <w:szCs w:val="16"/>
                <w:u w:val="single"/>
                <w:lang w:val="en-US"/>
              </w:rPr>
            </w:pPr>
          </w:p>
          <w:p w:rsidR="00B10DC2" w:rsidRDefault="00B10DC2">
            <w:pPr>
              <w:rPr>
                <w:b/>
                <w:bCs/>
                <w:sz w:val="16"/>
                <w:szCs w:val="16"/>
                <w:u w:val="single"/>
                <w:lang w:val="en-US"/>
              </w:rPr>
            </w:pPr>
          </w:p>
          <w:p w:rsidR="00B10DC2" w:rsidRDefault="00B10DC2">
            <w:pPr>
              <w:rPr>
                <w:b/>
                <w:bCs/>
                <w:sz w:val="16"/>
                <w:szCs w:val="16"/>
                <w:u w:val="single"/>
                <w:lang w:val="en-US"/>
              </w:rPr>
            </w:pPr>
          </w:p>
          <w:p w:rsidR="00B10DC2" w:rsidRDefault="00B10DC2">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C03266" w:rsidRDefault="00C03266">
            <w:pPr>
              <w:rPr>
                <w:b/>
                <w:bCs/>
                <w:sz w:val="16"/>
                <w:szCs w:val="16"/>
                <w:u w:val="single"/>
                <w:lang w:val="en-US"/>
              </w:rPr>
            </w:pPr>
          </w:p>
          <w:p w:rsidR="00B10DC2" w:rsidRDefault="00B10DC2">
            <w:pPr>
              <w:rPr>
                <w:b/>
                <w:bCs/>
                <w:sz w:val="16"/>
                <w:szCs w:val="16"/>
                <w:u w:val="single"/>
                <w:lang w:val="en-US"/>
              </w:rPr>
            </w:pPr>
          </w:p>
          <w:p w:rsidR="00B10DC2" w:rsidRDefault="00B10DC2">
            <w:pPr>
              <w:rPr>
                <w:b/>
                <w:bCs/>
                <w:sz w:val="16"/>
                <w:szCs w:val="16"/>
                <w:u w:val="single"/>
                <w:lang w:val="en-US"/>
              </w:rPr>
            </w:pPr>
          </w:p>
          <w:p w:rsidR="00B10DC2" w:rsidRDefault="00B10DC2">
            <w:pPr>
              <w:rPr>
                <w:b/>
                <w:bCs/>
                <w:sz w:val="16"/>
                <w:szCs w:val="16"/>
                <w:u w:val="single"/>
                <w:lang w:val="en-US"/>
              </w:rPr>
            </w:pPr>
          </w:p>
          <w:p w:rsidR="00B10DC2" w:rsidRDefault="00B10DC2">
            <w:pPr>
              <w:rPr>
                <w:b/>
                <w:bCs/>
                <w:sz w:val="16"/>
                <w:szCs w:val="16"/>
                <w:u w:val="single"/>
                <w:lang w:val="en-US"/>
              </w:rPr>
            </w:pPr>
          </w:p>
          <w:p w:rsidR="00B10DC2" w:rsidRDefault="00B10DC2">
            <w:pPr>
              <w:rPr>
                <w:b/>
                <w:bCs/>
                <w:sz w:val="16"/>
                <w:szCs w:val="16"/>
                <w:u w:val="single"/>
                <w:lang w:val="en-US"/>
              </w:rPr>
            </w:pPr>
          </w:p>
          <w:p w:rsidR="00B10DC2" w:rsidRDefault="00B10DC2">
            <w:pPr>
              <w:rPr>
                <w:b/>
                <w:bCs/>
                <w:sz w:val="16"/>
                <w:szCs w:val="16"/>
                <w:u w:val="single"/>
                <w:lang w:val="en-US"/>
              </w:rPr>
            </w:pPr>
          </w:p>
          <w:p w:rsidR="00B10DC2" w:rsidRDefault="00B10DC2">
            <w:pPr>
              <w:rPr>
                <w:b/>
                <w:bCs/>
                <w:sz w:val="16"/>
                <w:szCs w:val="16"/>
                <w:u w:val="single"/>
                <w:lang w:val="en-US"/>
              </w:rPr>
            </w:pPr>
          </w:p>
          <w:p w:rsidR="00B10DC2" w:rsidRDefault="00B10DC2">
            <w:pPr>
              <w:rPr>
                <w:b/>
                <w:bCs/>
                <w:sz w:val="16"/>
                <w:szCs w:val="16"/>
                <w:u w:val="single"/>
                <w:lang w:val="en-US"/>
              </w:rPr>
            </w:pPr>
          </w:p>
          <w:p w:rsidR="00EA2C5F" w:rsidRPr="00980213" w:rsidRDefault="003F639B">
            <w:pPr>
              <w:rPr>
                <w:b/>
                <w:bCs/>
                <w:sz w:val="16"/>
                <w:szCs w:val="16"/>
                <w:u w:val="single"/>
                <w:lang w:val="en-US"/>
              </w:rPr>
            </w:pPr>
            <w:r w:rsidRPr="00980213">
              <w:rPr>
                <w:b/>
                <w:bCs/>
                <w:sz w:val="16"/>
                <w:szCs w:val="16"/>
                <w:u w:val="single"/>
                <w:lang w:val="en-US"/>
              </w:rPr>
              <w:t>CHARITY ACTIVTIES</w:t>
            </w:r>
            <w:r w:rsidR="00821D8E" w:rsidRPr="00980213">
              <w:rPr>
                <w:b/>
                <w:bCs/>
                <w:sz w:val="16"/>
                <w:szCs w:val="16"/>
                <w:u w:val="single"/>
                <w:lang w:val="en-US"/>
              </w:rPr>
              <w:t>:</w:t>
            </w:r>
          </w:p>
          <w:p w:rsidR="00E135C3" w:rsidRPr="00746BCD" w:rsidRDefault="00E135C3">
            <w:pPr>
              <w:rPr>
                <w:b/>
                <w:bCs/>
                <w:sz w:val="20"/>
                <w:u w:val="single"/>
                <w:lang w:val="en-US"/>
              </w:rPr>
            </w:pPr>
          </w:p>
          <w:p w:rsidR="00E135C3" w:rsidRPr="00841ACC" w:rsidRDefault="00E135C3">
            <w:pPr>
              <w:rPr>
                <w:b/>
                <w:bCs/>
                <w:sz w:val="16"/>
                <w:szCs w:val="16"/>
                <w:u w:val="single"/>
                <w:lang w:val="en-US"/>
              </w:rPr>
            </w:pPr>
          </w:p>
          <w:p w:rsidR="00E135C3" w:rsidRPr="00746BCD" w:rsidRDefault="00E135C3">
            <w:pPr>
              <w:rPr>
                <w:b/>
                <w:bCs/>
                <w:sz w:val="20"/>
                <w:u w:val="single"/>
                <w:lang w:val="en-US"/>
              </w:rPr>
            </w:pPr>
          </w:p>
          <w:p w:rsidR="00E31A15" w:rsidRDefault="00E31A15">
            <w:pPr>
              <w:ind w:left="180"/>
              <w:rPr>
                <w:b/>
                <w:bCs/>
                <w:sz w:val="20"/>
                <w:lang w:val="en-US"/>
              </w:rPr>
            </w:pPr>
          </w:p>
          <w:p w:rsidR="00980213" w:rsidRDefault="00980213">
            <w:pPr>
              <w:ind w:left="180"/>
              <w:rPr>
                <w:b/>
                <w:bCs/>
                <w:sz w:val="20"/>
                <w:lang w:val="en-US"/>
              </w:rPr>
            </w:pPr>
          </w:p>
          <w:p w:rsidR="00980213" w:rsidRDefault="00980213">
            <w:pPr>
              <w:ind w:left="180"/>
              <w:rPr>
                <w:b/>
                <w:bCs/>
                <w:sz w:val="20"/>
                <w:lang w:val="en-US"/>
              </w:rPr>
            </w:pPr>
          </w:p>
          <w:p w:rsidR="00980213" w:rsidRDefault="00980213">
            <w:pPr>
              <w:ind w:left="180"/>
              <w:rPr>
                <w:b/>
                <w:bCs/>
                <w:sz w:val="20"/>
                <w:lang w:val="en-US"/>
              </w:rPr>
            </w:pPr>
          </w:p>
          <w:p w:rsidR="00980213" w:rsidRDefault="00980213">
            <w:pPr>
              <w:ind w:left="180"/>
              <w:rPr>
                <w:b/>
                <w:bCs/>
                <w:sz w:val="20"/>
                <w:lang w:val="en-US"/>
              </w:rPr>
            </w:pPr>
          </w:p>
          <w:p w:rsidR="00980213" w:rsidRDefault="00980213">
            <w:pPr>
              <w:ind w:left="180"/>
              <w:rPr>
                <w:b/>
                <w:bCs/>
                <w:sz w:val="20"/>
                <w:lang w:val="en-US"/>
              </w:rPr>
            </w:pPr>
          </w:p>
          <w:p w:rsidR="00980213" w:rsidRDefault="00980213" w:rsidP="00C03266">
            <w:pPr>
              <w:rPr>
                <w:b/>
                <w:bCs/>
                <w:sz w:val="20"/>
                <w:lang w:val="en-US"/>
              </w:rPr>
            </w:pPr>
          </w:p>
          <w:p w:rsidR="00C03266" w:rsidRDefault="00C03266" w:rsidP="00C03266">
            <w:pPr>
              <w:rPr>
                <w:b/>
                <w:bCs/>
                <w:sz w:val="20"/>
                <w:lang w:val="en-US"/>
              </w:rPr>
            </w:pPr>
          </w:p>
          <w:p w:rsidR="00D0484B" w:rsidRDefault="00D0484B" w:rsidP="00980213">
            <w:pPr>
              <w:rPr>
                <w:b/>
                <w:bCs/>
                <w:sz w:val="20"/>
                <w:lang w:val="en-US"/>
              </w:rPr>
            </w:pPr>
          </w:p>
          <w:p w:rsidR="00D05B68" w:rsidRDefault="00D05B68" w:rsidP="00D05B68">
            <w:pPr>
              <w:rPr>
                <w:b/>
                <w:bCs/>
                <w:sz w:val="20"/>
                <w:lang w:val="en-US"/>
              </w:rPr>
            </w:pPr>
          </w:p>
          <w:p w:rsidR="00B10DC2" w:rsidRDefault="00B10DC2" w:rsidP="00D05B68">
            <w:pPr>
              <w:rPr>
                <w:b/>
                <w:bCs/>
                <w:sz w:val="16"/>
                <w:szCs w:val="16"/>
                <w:u w:val="single"/>
                <w:lang w:val="en-US"/>
              </w:rPr>
            </w:pPr>
          </w:p>
          <w:p w:rsidR="00B43F30" w:rsidRDefault="00B10DC2" w:rsidP="00D05B68">
            <w:pPr>
              <w:rPr>
                <w:b/>
                <w:bCs/>
                <w:sz w:val="16"/>
                <w:szCs w:val="16"/>
                <w:u w:val="single"/>
                <w:lang w:val="en-US"/>
              </w:rPr>
            </w:pPr>
            <w:r w:rsidRPr="00980213">
              <w:rPr>
                <w:b/>
                <w:bCs/>
                <w:sz w:val="16"/>
                <w:szCs w:val="16"/>
                <w:u w:val="single"/>
                <w:lang w:val="en-US"/>
              </w:rPr>
              <w:t>ACHIEVEMENTS</w:t>
            </w:r>
            <w:r>
              <w:rPr>
                <w:bCs/>
                <w:sz w:val="20"/>
                <w:u w:val="single"/>
                <w:lang w:val="en-US"/>
              </w:rPr>
              <w:t>:</w:t>
            </w:r>
          </w:p>
          <w:p w:rsidR="00B43F30" w:rsidRDefault="00B43F30" w:rsidP="00D05B68">
            <w:pPr>
              <w:rPr>
                <w:b/>
                <w:bCs/>
                <w:sz w:val="16"/>
                <w:szCs w:val="16"/>
                <w:u w:val="single"/>
                <w:lang w:val="en-US"/>
              </w:rPr>
            </w:pPr>
          </w:p>
          <w:p w:rsidR="00B43F30" w:rsidRDefault="00B43F30" w:rsidP="00D05B68">
            <w:pPr>
              <w:rPr>
                <w:b/>
                <w:bCs/>
                <w:sz w:val="16"/>
                <w:szCs w:val="16"/>
                <w:u w:val="single"/>
                <w:lang w:val="en-US"/>
              </w:rPr>
            </w:pPr>
          </w:p>
          <w:p w:rsidR="00B43F30" w:rsidRDefault="00B43F30" w:rsidP="00D05B68">
            <w:pPr>
              <w:rPr>
                <w:b/>
                <w:bCs/>
                <w:sz w:val="16"/>
                <w:szCs w:val="16"/>
                <w:u w:val="single"/>
                <w:lang w:val="en-US"/>
              </w:rPr>
            </w:pPr>
          </w:p>
          <w:p w:rsidR="00B43F30" w:rsidRDefault="00B43F30" w:rsidP="00D05B68">
            <w:pPr>
              <w:rPr>
                <w:b/>
                <w:bCs/>
                <w:sz w:val="16"/>
                <w:szCs w:val="16"/>
                <w:u w:val="single"/>
                <w:lang w:val="en-US"/>
              </w:rPr>
            </w:pPr>
          </w:p>
          <w:p w:rsidR="00B43F30" w:rsidRDefault="00B43F30" w:rsidP="00D05B68">
            <w:pPr>
              <w:rPr>
                <w:b/>
                <w:bCs/>
                <w:sz w:val="16"/>
                <w:szCs w:val="16"/>
                <w:u w:val="single"/>
                <w:lang w:val="en-US"/>
              </w:rPr>
            </w:pPr>
          </w:p>
          <w:p w:rsidR="00B43F30" w:rsidRDefault="00B43F30" w:rsidP="00D05B68">
            <w:pPr>
              <w:rPr>
                <w:b/>
                <w:bCs/>
                <w:sz w:val="16"/>
                <w:szCs w:val="16"/>
                <w:u w:val="single"/>
                <w:lang w:val="en-US"/>
              </w:rPr>
            </w:pPr>
          </w:p>
          <w:p w:rsidR="00B43F30" w:rsidRDefault="00B43F30" w:rsidP="00D05B68">
            <w:pPr>
              <w:rPr>
                <w:b/>
                <w:bCs/>
                <w:sz w:val="16"/>
                <w:szCs w:val="16"/>
                <w:u w:val="single"/>
                <w:lang w:val="en-US"/>
              </w:rPr>
            </w:pPr>
          </w:p>
          <w:p w:rsidR="00B43F30" w:rsidRDefault="00B43F30" w:rsidP="00D05B68">
            <w:pPr>
              <w:rPr>
                <w:b/>
                <w:bCs/>
                <w:sz w:val="16"/>
                <w:szCs w:val="16"/>
                <w:u w:val="single"/>
                <w:lang w:val="en-US"/>
              </w:rPr>
            </w:pPr>
          </w:p>
          <w:p w:rsidR="00B43F30" w:rsidRDefault="00B43F30" w:rsidP="00D05B68">
            <w:pPr>
              <w:rPr>
                <w:b/>
                <w:bCs/>
                <w:sz w:val="16"/>
                <w:szCs w:val="16"/>
                <w:u w:val="single"/>
                <w:lang w:val="en-US"/>
              </w:rPr>
            </w:pPr>
          </w:p>
          <w:p w:rsidR="00B43F30" w:rsidRDefault="00B43F30" w:rsidP="00D05B68">
            <w:pPr>
              <w:rPr>
                <w:b/>
                <w:bCs/>
                <w:sz w:val="16"/>
                <w:szCs w:val="16"/>
                <w:u w:val="single"/>
                <w:lang w:val="en-US"/>
              </w:rPr>
            </w:pPr>
          </w:p>
          <w:p w:rsidR="00B43F30" w:rsidRDefault="00B43F30" w:rsidP="00D05B68">
            <w:pPr>
              <w:rPr>
                <w:b/>
                <w:bCs/>
                <w:sz w:val="16"/>
                <w:szCs w:val="16"/>
                <w:u w:val="single"/>
                <w:lang w:val="en-US"/>
              </w:rPr>
            </w:pPr>
          </w:p>
          <w:p w:rsidR="00B43F30" w:rsidRDefault="00B43F30" w:rsidP="00D05B68">
            <w:pPr>
              <w:rPr>
                <w:b/>
                <w:bCs/>
                <w:sz w:val="16"/>
                <w:szCs w:val="16"/>
                <w:u w:val="single"/>
                <w:lang w:val="en-US"/>
              </w:rPr>
            </w:pPr>
          </w:p>
          <w:p w:rsidR="00B43F30" w:rsidRDefault="00B43F30" w:rsidP="00D05B68">
            <w:pPr>
              <w:rPr>
                <w:b/>
                <w:bCs/>
                <w:sz w:val="16"/>
                <w:szCs w:val="16"/>
                <w:u w:val="single"/>
                <w:lang w:val="en-US"/>
              </w:rPr>
            </w:pPr>
          </w:p>
          <w:p w:rsidR="00B43F30" w:rsidRDefault="00B43F30" w:rsidP="00D05B68">
            <w:pPr>
              <w:rPr>
                <w:b/>
                <w:bCs/>
                <w:sz w:val="16"/>
                <w:szCs w:val="16"/>
                <w:u w:val="single"/>
                <w:lang w:val="en-US"/>
              </w:rPr>
            </w:pPr>
          </w:p>
          <w:p w:rsidR="00B43F30" w:rsidRDefault="00B43F30" w:rsidP="00D05B68">
            <w:pPr>
              <w:rPr>
                <w:b/>
                <w:bCs/>
                <w:sz w:val="16"/>
                <w:szCs w:val="16"/>
                <w:u w:val="single"/>
                <w:lang w:val="en-US"/>
              </w:rPr>
            </w:pPr>
          </w:p>
          <w:p w:rsidR="00B43F30" w:rsidRDefault="00B43F30" w:rsidP="00D05B68">
            <w:pPr>
              <w:rPr>
                <w:b/>
                <w:bCs/>
                <w:sz w:val="16"/>
                <w:szCs w:val="16"/>
                <w:u w:val="single"/>
                <w:lang w:val="en-US"/>
              </w:rPr>
            </w:pPr>
          </w:p>
          <w:p w:rsidR="00B43F30" w:rsidRDefault="00B43F30" w:rsidP="00D05B68">
            <w:pPr>
              <w:rPr>
                <w:b/>
                <w:bCs/>
                <w:sz w:val="16"/>
                <w:szCs w:val="16"/>
                <w:u w:val="single"/>
                <w:lang w:val="en-US"/>
              </w:rPr>
            </w:pPr>
          </w:p>
          <w:p w:rsidR="00B43F30" w:rsidRDefault="00B43F30" w:rsidP="00D05B68">
            <w:pPr>
              <w:rPr>
                <w:b/>
                <w:bCs/>
                <w:sz w:val="16"/>
                <w:szCs w:val="16"/>
                <w:u w:val="single"/>
                <w:lang w:val="en-US"/>
              </w:rPr>
            </w:pPr>
          </w:p>
          <w:p w:rsidR="00B43F30" w:rsidRDefault="00B43F30" w:rsidP="00D05B68">
            <w:pPr>
              <w:rPr>
                <w:b/>
                <w:bCs/>
                <w:sz w:val="16"/>
                <w:szCs w:val="16"/>
                <w:u w:val="single"/>
                <w:lang w:val="en-US"/>
              </w:rPr>
            </w:pPr>
          </w:p>
          <w:p w:rsidR="00B43F30" w:rsidRDefault="00B43F30" w:rsidP="00D05B68">
            <w:pPr>
              <w:rPr>
                <w:b/>
                <w:bCs/>
                <w:sz w:val="16"/>
                <w:szCs w:val="16"/>
                <w:u w:val="single"/>
                <w:lang w:val="en-US"/>
              </w:rPr>
            </w:pPr>
          </w:p>
          <w:p w:rsidR="00B43F30" w:rsidRDefault="00B43F30" w:rsidP="00D05B68">
            <w:pPr>
              <w:rPr>
                <w:b/>
                <w:bCs/>
                <w:sz w:val="16"/>
                <w:szCs w:val="16"/>
                <w:u w:val="single"/>
                <w:lang w:val="en-US"/>
              </w:rPr>
            </w:pPr>
          </w:p>
          <w:p w:rsidR="00B10DC2" w:rsidRDefault="00B10DC2" w:rsidP="00D05B68">
            <w:pPr>
              <w:rPr>
                <w:b/>
                <w:bCs/>
                <w:sz w:val="16"/>
                <w:szCs w:val="16"/>
                <w:u w:val="single"/>
                <w:lang w:val="en-US"/>
              </w:rPr>
            </w:pPr>
          </w:p>
          <w:p w:rsidR="00980213" w:rsidRPr="00980213" w:rsidRDefault="00980213" w:rsidP="00D05B68">
            <w:pPr>
              <w:rPr>
                <w:bCs/>
                <w:sz w:val="20"/>
                <w:u w:val="single"/>
                <w:lang w:val="en-US"/>
              </w:rPr>
            </w:pPr>
          </w:p>
        </w:tc>
        <w:tc>
          <w:tcPr>
            <w:tcW w:w="7547" w:type="dxa"/>
          </w:tcPr>
          <w:p w:rsidR="0059618C" w:rsidRPr="005658B3" w:rsidRDefault="00534724" w:rsidP="00FF0A73">
            <w:pPr>
              <w:rPr>
                <w:b/>
                <w:bCs/>
                <w:iCs/>
                <w:lang w:val="en-US"/>
              </w:rPr>
            </w:pPr>
            <w:r w:rsidRPr="005658B3">
              <w:rPr>
                <w:b/>
                <w:bCs/>
                <w:iCs/>
                <w:sz w:val="22"/>
                <w:szCs w:val="22"/>
                <w:lang w:val="en-US"/>
              </w:rPr>
              <w:lastRenderedPageBreak/>
              <w:t xml:space="preserve">April 2019 – to present </w:t>
            </w:r>
          </w:p>
          <w:p w:rsidR="0059618C" w:rsidRPr="005658B3" w:rsidRDefault="0059618C" w:rsidP="00FF0A73">
            <w:pPr>
              <w:rPr>
                <w:b/>
                <w:bCs/>
                <w:iCs/>
                <w:u w:val="single"/>
                <w:lang w:val="en-US"/>
              </w:rPr>
            </w:pPr>
            <w:r w:rsidRPr="005658B3">
              <w:rPr>
                <w:b/>
                <w:bCs/>
                <w:iCs/>
                <w:sz w:val="22"/>
                <w:szCs w:val="22"/>
                <w:u w:val="single"/>
                <w:lang w:val="en-US"/>
              </w:rPr>
              <w:t>Nation</w:t>
            </w:r>
            <w:r w:rsidR="00BB5E84">
              <w:rPr>
                <w:b/>
                <w:bCs/>
                <w:iCs/>
                <w:sz w:val="22"/>
                <w:szCs w:val="22"/>
                <w:u w:val="single"/>
                <w:lang w:val="en-US"/>
              </w:rPr>
              <w:t>al Coordinator of school nutrition</w:t>
            </w:r>
            <w:r w:rsidRPr="005658B3">
              <w:rPr>
                <w:b/>
                <w:bCs/>
                <w:iCs/>
                <w:sz w:val="22"/>
                <w:szCs w:val="22"/>
                <w:u w:val="single"/>
                <w:lang w:val="en-US"/>
              </w:rPr>
              <w:t xml:space="preserve"> program</w:t>
            </w:r>
          </w:p>
          <w:p w:rsidR="0059618C" w:rsidRPr="005658B3" w:rsidRDefault="0059618C" w:rsidP="00FF0A73">
            <w:pPr>
              <w:rPr>
                <w:b/>
                <w:bCs/>
                <w:iCs/>
                <w:lang w:val="en-US"/>
              </w:rPr>
            </w:pPr>
            <w:r w:rsidRPr="005658B3">
              <w:rPr>
                <w:b/>
                <w:bCs/>
                <w:iCs/>
                <w:sz w:val="22"/>
                <w:szCs w:val="22"/>
                <w:lang w:val="en-US"/>
              </w:rPr>
              <w:t>Social and Industrial Foodservi</w:t>
            </w:r>
            <w:r w:rsidR="00F26BF3">
              <w:rPr>
                <w:b/>
                <w:bCs/>
                <w:iCs/>
                <w:sz w:val="22"/>
                <w:szCs w:val="22"/>
                <w:lang w:val="en-US"/>
              </w:rPr>
              <w:t xml:space="preserve">ce Institute </w:t>
            </w:r>
          </w:p>
          <w:p w:rsidR="0059618C" w:rsidRPr="005658B3" w:rsidRDefault="0059618C" w:rsidP="00FF0A73">
            <w:pPr>
              <w:rPr>
                <w:b/>
                <w:bCs/>
                <w:iCs/>
                <w:lang w:val="en-US"/>
              </w:rPr>
            </w:pPr>
          </w:p>
          <w:p w:rsidR="0059618C" w:rsidRPr="005658B3" w:rsidRDefault="0059618C" w:rsidP="0059618C">
            <w:pPr>
              <w:rPr>
                <w:bCs/>
                <w:iCs/>
                <w:lang w:val="en-US"/>
              </w:rPr>
            </w:pPr>
            <w:r w:rsidRPr="005658B3">
              <w:rPr>
                <w:bCs/>
                <w:iCs/>
                <w:sz w:val="22"/>
                <w:szCs w:val="22"/>
                <w:lang w:val="en-US"/>
              </w:rPr>
              <w:t xml:space="preserve">- coordination of the food program; </w:t>
            </w:r>
          </w:p>
          <w:p w:rsidR="0059618C" w:rsidRPr="005658B3" w:rsidRDefault="0059618C" w:rsidP="0059618C">
            <w:pPr>
              <w:rPr>
                <w:bCs/>
                <w:iCs/>
                <w:lang w:val="en-US"/>
              </w:rPr>
            </w:pPr>
            <w:r w:rsidRPr="005658B3">
              <w:rPr>
                <w:bCs/>
                <w:iCs/>
                <w:sz w:val="22"/>
                <w:szCs w:val="22"/>
                <w:lang w:val="en-US"/>
              </w:rPr>
              <w:t>- evaluation and monitoring of the program;</w:t>
            </w:r>
          </w:p>
          <w:p w:rsidR="0059618C" w:rsidRPr="005658B3" w:rsidRDefault="0059618C" w:rsidP="0059618C">
            <w:pPr>
              <w:rPr>
                <w:bCs/>
                <w:iCs/>
                <w:lang w:val="en-US"/>
              </w:rPr>
            </w:pPr>
            <w:r w:rsidRPr="005658B3">
              <w:rPr>
                <w:bCs/>
                <w:iCs/>
                <w:sz w:val="22"/>
                <w:szCs w:val="22"/>
                <w:lang w:val="en-US"/>
              </w:rPr>
              <w:t>- search and selection of short-term contractual employees;</w:t>
            </w:r>
          </w:p>
          <w:p w:rsidR="0059618C" w:rsidRPr="005658B3" w:rsidRDefault="0059618C" w:rsidP="0059618C">
            <w:pPr>
              <w:rPr>
                <w:bCs/>
                <w:iCs/>
                <w:lang w:val="en-US"/>
              </w:rPr>
            </w:pPr>
            <w:r w:rsidRPr="005658B3">
              <w:rPr>
                <w:bCs/>
                <w:iCs/>
                <w:sz w:val="22"/>
                <w:szCs w:val="22"/>
                <w:lang w:val="en-US"/>
              </w:rPr>
              <w:t>-  tracking changes in government school feeding policy;</w:t>
            </w:r>
          </w:p>
          <w:p w:rsidR="005658B3" w:rsidRPr="005658B3" w:rsidRDefault="005658B3" w:rsidP="0059618C">
            <w:pPr>
              <w:rPr>
                <w:bCs/>
                <w:iCs/>
                <w:lang w:val="en-US"/>
              </w:rPr>
            </w:pPr>
            <w:r w:rsidRPr="005658B3">
              <w:rPr>
                <w:bCs/>
                <w:iCs/>
                <w:sz w:val="22"/>
                <w:szCs w:val="22"/>
                <w:lang w:val="en-US"/>
              </w:rPr>
              <w:t>- constant interaction with the Program Coordinators of other countries, PR-service and other WFP UN staff in order to successfully implement the project in the territory of Kyrgyzstan;</w:t>
            </w:r>
          </w:p>
          <w:p w:rsidR="005658B3" w:rsidRDefault="005658B3" w:rsidP="0059618C">
            <w:pPr>
              <w:rPr>
                <w:bCs/>
                <w:iCs/>
                <w:lang w:val="en-US"/>
              </w:rPr>
            </w:pPr>
            <w:r w:rsidRPr="005658B3">
              <w:rPr>
                <w:bCs/>
                <w:iCs/>
                <w:sz w:val="22"/>
                <w:szCs w:val="22"/>
                <w:lang w:val="en-US"/>
              </w:rPr>
              <w:t xml:space="preserve">- </w:t>
            </w:r>
            <w:r>
              <w:rPr>
                <w:bCs/>
                <w:iCs/>
                <w:sz w:val="22"/>
                <w:szCs w:val="22"/>
                <w:lang w:val="en-US"/>
              </w:rPr>
              <w:t>help network and build partnership with government, ministries and other state agencies;</w:t>
            </w:r>
          </w:p>
          <w:p w:rsidR="005658B3" w:rsidRDefault="005658B3" w:rsidP="0059618C">
            <w:pPr>
              <w:rPr>
                <w:bCs/>
                <w:iCs/>
                <w:lang w:val="en-US"/>
              </w:rPr>
            </w:pPr>
            <w:r>
              <w:rPr>
                <w:bCs/>
                <w:iCs/>
                <w:sz w:val="22"/>
                <w:szCs w:val="22"/>
                <w:lang w:val="en-US"/>
              </w:rPr>
              <w:t>- representation of SIFI</w:t>
            </w:r>
            <w:r w:rsidRPr="005658B3">
              <w:rPr>
                <w:bCs/>
                <w:iCs/>
                <w:sz w:val="22"/>
                <w:szCs w:val="22"/>
                <w:lang w:val="en-US"/>
              </w:rPr>
              <w:t xml:space="preserve"> interests at meetings with the WFP UN and other donor organizations, representatives of Ministries and departments, at meetings of the Interdepartmental Commission</w:t>
            </w:r>
            <w:r>
              <w:rPr>
                <w:bCs/>
                <w:iCs/>
                <w:sz w:val="22"/>
                <w:szCs w:val="22"/>
                <w:lang w:val="en-US"/>
              </w:rPr>
              <w:t>;</w:t>
            </w:r>
          </w:p>
          <w:p w:rsidR="005658B3" w:rsidRDefault="005658B3" w:rsidP="0059618C">
            <w:pPr>
              <w:rPr>
                <w:bCs/>
                <w:iCs/>
                <w:lang w:val="en-US"/>
              </w:rPr>
            </w:pPr>
            <w:r>
              <w:rPr>
                <w:bCs/>
                <w:iCs/>
                <w:sz w:val="22"/>
                <w:szCs w:val="22"/>
                <w:lang w:val="en-US"/>
              </w:rPr>
              <w:t>- o</w:t>
            </w:r>
            <w:r w:rsidRPr="005658B3">
              <w:rPr>
                <w:bCs/>
                <w:iCs/>
                <w:sz w:val="22"/>
                <w:szCs w:val="22"/>
                <w:lang w:val="en-US"/>
              </w:rPr>
              <w:t>rganization of meetings with representatives of relevant Ministries and the Government of the Kyrgyz Republic w</w:t>
            </w:r>
            <w:r>
              <w:rPr>
                <w:bCs/>
                <w:iCs/>
                <w:sz w:val="22"/>
                <w:szCs w:val="22"/>
                <w:lang w:val="en-US"/>
              </w:rPr>
              <w:t>ith the participation of the SIFI’s board;</w:t>
            </w:r>
          </w:p>
          <w:p w:rsidR="005658B3" w:rsidRDefault="005658B3" w:rsidP="0059618C">
            <w:pPr>
              <w:rPr>
                <w:bCs/>
                <w:iCs/>
                <w:lang w:val="en-US"/>
              </w:rPr>
            </w:pPr>
            <w:r>
              <w:rPr>
                <w:bCs/>
                <w:iCs/>
                <w:sz w:val="22"/>
                <w:szCs w:val="22"/>
                <w:lang w:val="en-US"/>
              </w:rPr>
              <w:t>- c</w:t>
            </w:r>
            <w:r w:rsidRPr="005658B3">
              <w:rPr>
                <w:bCs/>
                <w:iCs/>
                <w:sz w:val="22"/>
                <w:szCs w:val="22"/>
                <w:lang w:val="en-US"/>
              </w:rPr>
              <w:t>oordination</w:t>
            </w:r>
            <w:r>
              <w:rPr>
                <w:bCs/>
                <w:iCs/>
                <w:sz w:val="22"/>
                <w:szCs w:val="22"/>
                <w:lang w:val="en-US"/>
              </w:rPr>
              <w:t>, promotion</w:t>
            </w:r>
            <w:r w:rsidRPr="005658B3">
              <w:rPr>
                <w:bCs/>
                <w:iCs/>
                <w:sz w:val="22"/>
                <w:szCs w:val="22"/>
                <w:lang w:val="en-US"/>
              </w:rPr>
              <w:t xml:space="preserve"> and approval of project documents with WFP and relevant Ministries</w:t>
            </w:r>
            <w:r>
              <w:rPr>
                <w:bCs/>
                <w:iCs/>
                <w:sz w:val="22"/>
                <w:szCs w:val="22"/>
                <w:lang w:val="en-US"/>
              </w:rPr>
              <w:t>;</w:t>
            </w:r>
          </w:p>
          <w:p w:rsidR="005658B3" w:rsidRDefault="005658B3" w:rsidP="0059618C">
            <w:pPr>
              <w:rPr>
                <w:bCs/>
                <w:iCs/>
                <w:lang w:val="en-US"/>
              </w:rPr>
            </w:pPr>
            <w:r>
              <w:rPr>
                <w:bCs/>
                <w:iCs/>
                <w:sz w:val="22"/>
                <w:szCs w:val="22"/>
                <w:lang w:val="en-US"/>
              </w:rPr>
              <w:t>- s</w:t>
            </w:r>
            <w:r w:rsidRPr="005658B3">
              <w:rPr>
                <w:bCs/>
                <w:iCs/>
                <w:sz w:val="22"/>
                <w:szCs w:val="22"/>
                <w:lang w:val="en-US"/>
              </w:rPr>
              <w:t>earch and interaction with contractors: translators, bloggers, website developers, IT specialists, event agencies, production companies, furniture and equipment suppliers and others to implement the acti</w:t>
            </w:r>
            <w:r>
              <w:rPr>
                <w:bCs/>
                <w:iCs/>
                <w:sz w:val="22"/>
                <w:szCs w:val="22"/>
                <w:lang w:val="en-US"/>
              </w:rPr>
              <w:t>vities of the project work plan;</w:t>
            </w:r>
          </w:p>
          <w:p w:rsidR="005658B3" w:rsidRDefault="005658B3" w:rsidP="0059618C">
            <w:pPr>
              <w:rPr>
                <w:bCs/>
                <w:iCs/>
                <w:lang w:val="en-US"/>
              </w:rPr>
            </w:pPr>
            <w:r>
              <w:rPr>
                <w:bCs/>
                <w:iCs/>
                <w:sz w:val="22"/>
                <w:szCs w:val="22"/>
                <w:lang w:val="en-US"/>
              </w:rPr>
              <w:t>- p</w:t>
            </w:r>
            <w:r w:rsidRPr="005658B3">
              <w:rPr>
                <w:bCs/>
                <w:iCs/>
                <w:sz w:val="22"/>
                <w:szCs w:val="22"/>
                <w:lang w:val="en-US"/>
              </w:rPr>
              <w:t>articipation in the development of concepts, campaigns, competitions, proj</w:t>
            </w:r>
            <w:r>
              <w:rPr>
                <w:bCs/>
                <w:iCs/>
                <w:sz w:val="22"/>
                <w:szCs w:val="22"/>
                <w:lang w:val="en-US"/>
              </w:rPr>
              <w:t>ect activities;</w:t>
            </w:r>
          </w:p>
          <w:p w:rsidR="005658B3" w:rsidRDefault="005658B3" w:rsidP="0059618C">
            <w:pPr>
              <w:rPr>
                <w:bCs/>
                <w:iCs/>
                <w:lang w:val="en-US"/>
              </w:rPr>
            </w:pPr>
            <w:r>
              <w:rPr>
                <w:bCs/>
                <w:iCs/>
                <w:sz w:val="22"/>
                <w:szCs w:val="22"/>
                <w:lang w:val="en-US"/>
              </w:rPr>
              <w:t>- development of technical specifications</w:t>
            </w:r>
            <w:r w:rsidRPr="005658B3">
              <w:rPr>
                <w:bCs/>
                <w:iCs/>
                <w:sz w:val="22"/>
                <w:szCs w:val="22"/>
                <w:lang w:val="en-US"/>
              </w:rPr>
              <w:t xml:space="preserve"> for the imple</w:t>
            </w:r>
            <w:r>
              <w:rPr>
                <w:bCs/>
                <w:iCs/>
                <w:sz w:val="22"/>
                <w:szCs w:val="22"/>
                <w:lang w:val="en-US"/>
              </w:rPr>
              <w:t>mentation of project activities;</w:t>
            </w:r>
          </w:p>
          <w:p w:rsidR="005658B3" w:rsidRDefault="005658B3" w:rsidP="0059618C">
            <w:pPr>
              <w:rPr>
                <w:bCs/>
                <w:iCs/>
                <w:lang w:val="en-US"/>
              </w:rPr>
            </w:pPr>
            <w:r>
              <w:rPr>
                <w:bCs/>
                <w:iCs/>
                <w:sz w:val="22"/>
                <w:szCs w:val="22"/>
                <w:lang w:val="en-US"/>
              </w:rPr>
              <w:t>- c</w:t>
            </w:r>
            <w:r w:rsidRPr="005658B3">
              <w:rPr>
                <w:bCs/>
                <w:iCs/>
                <w:sz w:val="22"/>
                <w:szCs w:val="22"/>
                <w:lang w:val="en-US"/>
              </w:rPr>
              <w:t xml:space="preserve">ollection of information for conducting desk research at the request of the IEP </w:t>
            </w:r>
            <w:r w:rsidR="009F44DC">
              <w:rPr>
                <w:bCs/>
                <w:iCs/>
                <w:sz w:val="22"/>
                <w:szCs w:val="22"/>
                <w:lang w:val="en-US"/>
              </w:rPr>
              <w:t>in the framework of the project;</w:t>
            </w:r>
          </w:p>
          <w:p w:rsidR="009F44DC" w:rsidRDefault="009F44DC" w:rsidP="0059618C">
            <w:pPr>
              <w:rPr>
                <w:bCs/>
                <w:iCs/>
                <w:lang w:val="en-US"/>
              </w:rPr>
            </w:pPr>
            <w:r>
              <w:rPr>
                <w:bCs/>
                <w:iCs/>
                <w:sz w:val="22"/>
                <w:szCs w:val="22"/>
                <w:lang w:val="en-US"/>
              </w:rPr>
              <w:t>- p</w:t>
            </w:r>
            <w:r w:rsidRPr="009F44DC">
              <w:rPr>
                <w:bCs/>
                <w:iCs/>
                <w:sz w:val="22"/>
                <w:szCs w:val="22"/>
                <w:lang w:val="en-US"/>
              </w:rPr>
              <w:t>articipation in the development of the program and the organization of the visit of delegations of the Kyrgyz Republic to the CIS countries for the exchange of experience.</w:t>
            </w:r>
          </w:p>
          <w:p w:rsidR="005658B3" w:rsidRPr="005658B3" w:rsidRDefault="005658B3" w:rsidP="0059618C">
            <w:pPr>
              <w:rPr>
                <w:bCs/>
                <w:iCs/>
                <w:lang w:val="en-US"/>
              </w:rPr>
            </w:pPr>
          </w:p>
          <w:p w:rsidR="00534724" w:rsidRDefault="00534724" w:rsidP="00FF0A73">
            <w:pPr>
              <w:rPr>
                <w:b/>
                <w:bCs/>
                <w:iCs/>
                <w:lang w:val="en-US"/>
              </w:rPr>
            </w:pPr>
          </w:p>
          <w:p w:rsidR="00534724" w:rsidRDefault="00534724" w:rsidP="00FF0A73">
            <w:pPr>
              <w:rPr>
                <w:b/>
                <w:bCs/>
                <w:iCs/>
                <w:lang w:val="en-US"/>
              </w:rPr>
            </w:pPr>
          </w:p>
          <w:p w:rsidR="003E37B8" w:rsidRDefault="003E37B8" w:rsidP="00FF0A73">
            <w:pPr>
              <w:rPr>
                <w:b/>
                <w:bCs/>
                <w:iCs/>
                <w:lang w:val="en-US"/>
              </w:rPr>
            </w:pPr>
            <w:r>
              <w:rPr>
                <w:b/>
                <w:bCs/>
                <w:iCs/>
                <w:sz w:val="22"/>
                <w:szCs w:val="22"/>
                <w:lang w:val="en-US"/>
              </w:rPr>
              <w:t>February 2019 – to present</w:t>
            </w:r>
          </w:p>
          <w:p w:rsidR="003E37B8" w:rsidRPr="0059618C" w:rsidRDefault="00DA764C" w:rsidP="00FF0A73">
            <w:pPr>
              <w:rPr>
                <w:b/>
                <w:bCs/>
                <w:iCs/>
                <w:u w:val="single"/>
                <w:lang w:val="en-US"/>
              </w:rPr>
            </w:pPr>
            <w:r>
              <w:rPr>
                <w:b/>
                <w:bCs/>
                <w:iCs/>
                <w:sz w:val="22"/>
                <w:szCs w:val="22"/>
                <w:u w:val="single"/>
                <w:lang w:val="en-US"/>
              </w:rPr>
              <w:t>E</w:t>
            </w:r>
            <w:r w:rsidR="003E37B8" w:rsidRPr="0059618C">
              <w:rPr>
                <w:b/>
                <w:bCs/>
                <w:iCs/>
                <w:sz w:val="22"/>
                <w:szCs w:val="22"/>
                <w:u w:val="single"/>
                <w:lang w:val="en-US"/>
              </w:rPr>
              <w:t xml:space="preserve">xpert </w:t>
            </w:r>
          </w:p>
          <w:p w:rsidR="003E37B8" w:rsidRDefault="003E37B8" w:rsidP="00FF0A73">
            <w:pPr>
              <w:rPr>
                <w:b/>
                <w:bCs/>
                <w:iCs/>
                <w:lang w:val="en-US"/>
              </w:rPr>
            </w:pPr>
            <w:r>
              <w:rPr>
                <w:b/>
                <w:bCs/>
                <w:iCs/>
                <w:sz w:val="22"/>
                <w:szCs w:val="22"/>
                <w:lang w:val="en-US"/>
              </w:rPr>
              <w:t>Secre</w:t>
            </w:r>
            <w:r w:rsidR="00DA764C">
              <w:rPr>
                <w:b/>
                <w:bCs/>
                <w:iCs/>
                <w:sz w:val="22"/>
                <w:szCs w:val="22"/>
                <w:lang w:val="en-US"/>
              </w:rPr>
              <w:t>tariat of Open Government National Forum</w:t>
            </w:r>
            <w:r>
              <w:rPr>
                <w:b/>
                <w:bCs/>
                <w:iCs/>
                <w:sz w:val="22"/>
                <w:szCs w:val="22"/>
                <w:lang w:val="en-US"/>
              </w:rPr>
              <w:t xml:space="preserve"> </w:t>
            </w:r>
          </w:p>
          <w:p w:rsidR="003E37B8" w:rsidRDefault="003E37B8" w:rsidP="003E37B8">
            <w:pPr>
              <w:rPr>
                <w:b/>
                <w:bCs/>
                <w:iCs/>
                <w:lang w:val="en-US"/>
              </w:rPr>
            </w:pPr>
          </w:p>
          <w:p w:rsidR="003E37B8" w:rsidRDefault="003E37B8" w:rsidP="003E37B8">
            <w:pPr>
              <w:rPr>
                <w:bCs/>
                <w:iCs/>
                <w:lang w:val="en-US"/>
              </w:rPr>
            </w:pPr>
            <w:r>
              <w:rPr>
                <w:b/>
                <w:bCs/>
                <w:iCs/>
                <w:sz w:val="22"/>
                <w:szCs w:val="22"/>
                <w:lang w:val="en-US"/>
              </w:rPr>
              <w:t xml:space="preserve">- </w:t>
            </w:r>
            <w:r w:rsidR="00DA764C">
              <w:rPr>
                <w:bCs/>
                <w:iCs/>
                <w:sz w:val="22"/>
                <w:szCs w:val="22"/>
                <w:lang w:val="en-US"/>
              </w:rPr>
              <w:t>assisting the Open Government</w:t>
            </w:r>
            <w:r>
              <w:rPr>
                <w:bCs/>
                <w:iCs/>
                <w:sz w:val="22"/>
                <w:szCs w:val="22"/>
                <w:lang w:val="en-US"/>
              </w:rPr>
              <w:t xml:space="preserve"> National Forum in conducting its regular meetings, workshops, regional events and high-level conferences with state bodies, business sector and civil society;</w:t>
            </w:r>
          </w:p>
          <w:p w:rsidR="003E37B8" w:rsidRDefault="00DA764C" w:rsidP="003E37B8">
            <w:pPr>
              <w:rPr>
                <w:bCs/>
                <w:iCs/>
                <w:lang w:val="en-US"/>
              </w:rPr>
            </w:pPr>
            <w:r>
              <w:rPr>
                <w:bCs/>
                <w:iCs/>
                <w:sz w:val="22"/>
                <w:szCs w:val="22"/>
                <w:lang w:val="en-US"/>
              </w:rPr>
              <w:t>- g</w:t>
            </w:r>
            <w:r w:rsidR="003E37B8">
              <w:rPr>
                <w:bCs/>
                <w:iCs/>
                <w:sz w:val="22"/>
                <w:szCs w:val="22"/>
                <w:lang w:val="en-US"/>
              </w:rPr>
              <w:t>athering information on the National Action Plan implementation progress and assisting the OGP National Forum in monitoring the NAP implementation;</w:t>
            </w:r>
          </w:p>
          <w:p w:rsidR="00DA764C" w:rsidRPr="00DA764C" w:rsidRDefault="00DA764C" w:rsidP="003E37B8">
            <w:pPr>
              <w:rPr>
                <w:bCs/>
                <w:iCs/>
                <w:lang w:val="en-US"/>
              </w:rPr>
            </w:pPr>
            <w:r w:rsidRPr="00DA764C">
              <w:rPr>
                <w:bCs/>
                <w:iCs/>
                <w:sz w:val="22"/>
                <w:szCs w:val="22"/>
                <w:lang w:val="en-US"/>
              </w:rPr>
              <w:t xml:space="preserve">- </w:t>
            </w:r>
            <w:r>
              <w:rPr>
                <w:bCs/>
                <w:iCs/>
                <w:sz w:val="22"/>
                <w:szCs w:val="22"/>
                <w:lang w:val="en-US"/>
              </w:rPr>
              <w:t>supervision of the ministries and state agencies on open government issues;</w:t>
            </w:r>
          </w:p>
          <w:p w:rsidR="003E37B8" w:rsidRDefault="003E37B8" w:rsidP="003E37B8">
            <w:pPr>
              <w:rPr>
                <w:bCs/>
                <w:iCs/>
                <w:lang w:val="en-US"/>
              </w:rPr>
            </w:pPr>
            <w:r>
              <w:rPr>
                <w:bCs/>
                <w:iCs/>
                <w:sz w:val="22"/>
                <w:szCs w:val="22"/>
                <w:lang w:val="en-US"/>
              </w:rPr>
              <w:t xml:space="preserve">- Holding regular </w:t>
            </w:r>
            <w:r w:rsidR="00DA764C">
              <w:rPr>
                <w:bCs/>
                <w:iCs/>
                <w:sz w:val="22"/>
                <w:szCs w:val="22"/>
                <w:lang w:val="en-US"/>
              </w:rPr>
              <w:t>communication with the Open Government Partnership</w:t>
            </w:r>
            <w:r>
              <w:rPr>
                <w:bCs/>
                <w:iCs/>
                <w:sz w:val="22"/>
                <w:szCs w:val="22"/>
                <w:lang w:val="en-US"/>
              </w:rPr>
              <w:t xml:space="preserve"> Support Unit on the implementation of the OGP NAP;</w:t>
            </w:r>
          </w:p>
          <w:p w:rsidR="003E37B8" w:rsidRDefault="003E37B8" w:rsidP="003E37B8">
            <w:pPr>
              <w:rPr>
                <w:bCs/>
                <w:iCs/>
                <w:lang w:val="en-US"/>
              </w:rPr>
            </w:pPr>
            <w:r>
              <w:rPr>
                <w:bCs/>
                <w:iCs/>
                <w:sz w:val="22"/>
                <w:szCs w:val="22"/>
                <w:lang w:val="en-US"/>
              </w:rPr>
              <w:t>- Assisting the OGP National Forum, state bodies and civil society in preparation of reports to the OGP Support Unit</w:t>
            </w:r>
            <w:r w:rsidR="00230451">
              <w:rPr>
                <w:bCs/>
                <w:iCs/>
                <w:sz w:val="22"/>
                <w:szCs w:val="22"/>
                <w:lang w:val="en-US"/>
              </w:rPr>
              <w:t>;</w:t>
            </w:r>
          </w:p>
          <w:p w:rsidR="003E37B8" w:rsidRPr="003E37B8" w:rsidRDefault="00230451" w:rsidP="00FF0A73">
            <w:pPr>
              <w:rPr>
                <w:bCs/>
                <w:iCs/>
                <w:lang w:val="en-US"/>
              </w:rPr>
            </w:pPr>
            <w:r>
              <w:rPr>
                <w:bCs/>
                <w:iCs/>
                <w:sz w:val="22"/>
                <w:szCs w:val="22"/>
                <w:lang w:val="en-US"/>
              </w:rPr>
              <w:t>- Assessing and learning</w:t>
            </w:r>
            <w:r w:rsidR="00BB5E84">
              <w:rPr>
                <w:bCs/>
                <w:iCs/>
                <w:sz w:val="22"/>
                <w:szCs w:val="22"/>
                <w:lang w:val="en-US"/>
              </w:rPr>
              <w:t xml:space="preserve"> international experience on OGP</w:t>
            </w:r>
          </w:p>
          <w:p w:rsidR="00560F99" w:rsidRPr="00560F99" w:rsidRDefault="00560F99" w:rsidP="00FF0A73">
            <w:pPr>
              <w:rPr>
                <w:bCs/>
                <w:iCs/>
                <w:lang w:val="en-US"/>
              </w:rPr>
            </w:pPr>
          </w:p>
          <w:p w:rsidR="00F45DC6" w:rsidRDefault="00F45DC6" w:rsidP="00FF0A73">
            <w:pPr>
              <w:rPr>
                <w:b/>
                <w:bCs/>
                <w:iCs/>
                <w:lang w:val="en-US"/>
              </w:rPr>
            </w:pPr>
            <w:r>
              <w:rPr>
                <w:b/>
                <w:bCs/>
                <w:iCs/>
                <w:sz w:val="22"/>
                <w:szCs w:val="22"/>
                <w:lang w:val="en-US"/>
              </w:rPr>
              <w:t>July 2018 – to present</w:t>
            </w:r>
          </w:p>
          <w:p w:rsidR="00F45DC6" w:rsidRPr="00F45DC6" w:rsidRDefault="00F45DC6" w:rsidP="00FF0A73">
            <w:pPr>
              <w:rPr>
                <w:b/>
                <w:bCs/>
                <w:iCs/>
                <w:u w:val="single"/>
                <w:lang w:val="en-US"/>
              </w:rPr>
            </w:pPr>
            <w:r w:rsidRPr="00F45DC6">
              <w:rPr>
                <w:b/>
                <w:bCs/>
                <w:iCs/>
                <w:sz w:val="22"/>
                <w:szCs w:val="22"/>
                <w:u w:val="single"/>
                <w:lang w:val="en-US"/>
              </w:rPr>
              <w:t>Coordinator of the Ala-Too program</w:t>
            </w:r>
          </w:p>
          <w:p w:rsidR="00F45DC6" w:rsidRDefault="00F45DC6" w:rsidP="00FF0A73">
            <w:pPr>
              <w:rPr>
                <w:b/>
                <w:bCs/>
                <w:iCs/>
                <w:lang w:val="en-US"/>
              </w:rPr>
            </w:pPr>
            <w:r>
              <w:rPr>
                <w:b/>
                <w:bCs/>
                <w:iCs/>
                <w:sz w:val="22"/>
                <w:szCs w:val="22"/>
                <w:lang w:val="en-US"/>
              </w:rPr>
              <w:lastRenderedPageBreak/>
              <w:t>Snow Leopard Trust</w:t>
            </w:r>
          </w:p>
          <w:p w:rsidR="00F45DC6" w:rsidRDefault="00F45DC6" w:rsidP="00F45DC6">
            <w:pPr>
              <w:rPr>
                <w:b/>
                <w:bCs/>
                <w:iCs/>
                <w:lang w:val="en-US"/>
              </w:rPr>
            </w:pPr>
          </w:p>
          <w:p w:rsidR="00F45DC6" w:rsidRDefault="00F45DC6" w:rsidP="00F45DC6">
            <w:pPr>
              <w:rPr>
                <w:bCs/>
                <w:iCs/>
                <w:lang w:val="en-US"/>
              </w:rPr>
            </w:pPr>
            <w:r>
              <w:rPr>
                <w:b/>
                <w:bCs/>
                <w:iCs/>
                <w:sz w:val="22"/>
                <w:szCs w:val="22"/>
                <w:lang w:val="en-US"/>
              </w:rPr>
              <w:t xml:space="preserve">- </w:t>
            </w:r>
            <w:r>
              <w:rPr>
                <w:bCs/>
                <w:iCs/>
                <w:sz w:val="22"/>
                <w:szCs w:val="22"/>
                <w:lang w:val="en-US"/>
              </w:rPr>
              <w:t>work with the teams of Snow Leopard Trust and Snow Leopard Foundation</w:t>
            </w:r>
            <w:r w:rsidR="001A09D9">
              <w:rPr>
                <w:bCs/>
                <w:iCs/>
                <w:sz w:val="22"/>
                <w:szCs w:val="22"/>
                <w:lang w:val="en-US"/>
              </w:rPr>
              <w:t>;</w:t>
            </w:r>
          </w:p>
          <w:p w:rsidR="00F45DC6" w:rsidRDefault="00F45DC6" w:rsidP="00F45DC6">
            <w:pPr>
              <w:rPr>
                <w:bCs/>
                <w:iCs/>
                <w:lang w:val="en-US"/>
              </w:rPr>
            </w:pPr>
            <w:r>
              <w:rPr>
                <w:bCs/>
                <w:iCs/>
                <w:sz w:val="22"/>
                <w:szCs w:val="22"/>
                <w:lang w:val="en-US"/>
              </w:rPr>
              <w:t>- coordination of the Kyrgyz Ala-Too program</w:t>
            </w:r>
            <w:r w:rsidR="001A09D9">
              <w:rPr>
                <w:bCs/>
                <w:iCs/>
                <w:sz w:val="22"/>
                <w:szCs w:val="22"/>
                <w:lang w:val="en-US"/>
              </w:rPr>
              <w:t>;</w:t>
            </w:r>
          </w:p>
          <w:p w:rsidR="00F45DC6" w:rsidRDefault="00F45DC6" w:rsidP="00F45DC6">
            <w:pPr>
              <w:rPr>
                <w:bCs/>
                <w:iCs/>
                <w:lang w:val="en-US"/>
              </w:rPr>
            </w:pPr>
            <w:r>
              <w:rPr>
                <w:b/>
                <w:bCs/>
                <w:iCs/>
                <w:sz w:val="22"/>
                <w:szCs w:val="22"/>
                <w:lang w:val="en-US"/>
              </w:rPr>
              <w:t xml:space="preserve">- </w:t>
            </w:r>
            <w:r>
              <w:rPr>
                <w:bCs/>
                <w:iCs/>
                <w:sz w:val="22"/>
                <w:szCs w:val="22"/>
                <w:lang w:val="en-US"/>
              </w:rPr>
              <w:t>help network and build relationships with the Government d</w:t>
            </w:r>
            <w:r w:rsidR="001A09D9">
              <w:rPr>
                <w:bCs/>
                <w:iCs/>
                <w:sz w:val="22"/>
                <w:szCs w:val="22"/>
                <w:lang w:val="en-US"/>
              </w:rPr>
              <w:t>epartments, business forums etc.;</w:t>
            </w:r>
          </w:p>
          <w:p w:rsidR="00F45DC6" w:rsidRDefault="00F45DC6" w:rsidP="00F45DC6">
            <w:pPr>
              <w:rPr>
                <w:bCs/>
                <w:iCs/>
                <w:lang w:val="en-US"/>
              </w:rPr>
            </w:pPr>
            <w:r>
              <w:rPr>
                <w:bCs/>
                <w:iCs/>
                <w:sz w:val="22"/>
                <w:szCs w:val="22"/>
                <w:lang w:val="en-US"/>
              </w:rPr>
              <w:t>- get information from various resources on green investments, agro-processing, organic agriculture, ecotourism, dairy development, h</w:t>
            </w:r>
            <w:r w:rsidR="001A09D9">
              <w:rPr>
                <w:bCs/>
                <w:iCs/>
                <w:sz w:val="22"/>
                <w:szCs w:val="22"/>
                <w:lang w:val="en-US"/>
              </w:rPr>
              <w:t>andicrafts and service industry;</w:t>
            </w:r>
          </w:p>
          <w:p w:rsidR="00FB130F" w:rsidRPr="0059618C" w:rsidRDefault="00FB130F" w:rsidP="00F45DC6">
            <w:pPr>
              <w:rPr>
                <w:bCs/>
                <w:iCs/>
                <w:lang w:val="en-US"/>
              </w:rPr>
            </w:pPr>
            <w:r>
              <w:rPr>
                <w:bCs/>
                <w:iCs/>
                <w:sz w:val="22"/>
                <w:szCs w:val="22"/>
                <w:lang w:val="en-US"/>
              </w:rPr>
              <w:t>- proposal development based on research of aforesaid sector</w:t>
            </w:r>
            <w:r w:rsidR="007666DE">
              <w:rPr>
                <w:bCs/>
                <w:iCs/>
                <w:sz w:val="22"/>
                <w:szCs w:val="22"/>
                <w:lang w:val="en-US"/>
              </w:rPr>
              <w:t xml:space="preserve">s, to help the country </w:t>
            </w:r>
            <w:r w:rsidR="007666DE" w:rsidRPr="0059618C">
              <w:rPr>
                <w:bCs/>
                <w:iCs/>
                <w:sz w:val="22"/>
                <w:szCs w:val="22"/>
                <w:lang w:val="en-US"/>
              </w:rPr>
              <w:t>in establishment and transition to</w:t>
            </w:r>
            <w:r w:rsidRPr="0059618C">
              <w:rPr>
                <w:bCs/>
                <w:iCs/>
                <w:sz w:val="22"/>
                <w:szCs w:val="22"/>
                <w:lang w:val="en-US"/>
              </w:rPr>
              <w:t xml:space="preserve"> green economy;</w:t>
            </w:r>
          </w:p>
          <w:p w:rsidR="00F45DC6" w:rsidRPr="0059618C" w:rsidRDefault="00F45DC6" w:rsidP="00F45DC6">
            <w:pPr>
              <w:rPr>
                <w:bCs/>
                <w:iCs/>
                <w:lang w:val="en-US"/>
              </w:rPr>
            </w:pPr>
            <w:r w:rsidRPr="0059618C">
              <w:rPr>
                <w:bCs/>
                <w:iCs/>
                <w:sz w:val="22"/>
                <w:szCs w:val="22"/>
                <w:lang w:val="en-US"/>
              </w:rPr>
              <w:t>- help to country profile to catalyse foreign investments and aid</w:t>
            </w:r>
            <w:r w:rsidR="001A09D9" w:rsidRPr="0059618C">
              <w:rPr>
                <w:bCs/>
                <w:iCs/>
                <w:sz w:val="22"/>
                <w:szCs w:val="22"/>
                <w:lang w:val="en-US"/>
              </w:rPr>
              <w:t>;</w:t>
            </w:r>
          </w:p>
          <w:p w:rsidR="00F45DC6" w:rsidRPr="0059618C" w:rsidRDefault="00F45DC6" w:rsidP="00F45DC6">
            <w:pPr>
              <w:rPr>
                <w:bCs/>
                <w:iCs/>
                <w:lang w:val="en-US"/>
              </w:rPr>
            </w:pPr>
            <w:r w:rsidRPr="0059618C">
              <w:rPr>
                <w:bCs/>
                <w:iCs/>
                <w:sz w:val="22"/>
                <w:szCs w:val="22"/>
                <w:lang w:val="en-US"/>
              </w:rPr>
              <w:t>- assist with business development for various non-extractive industrial sectors</w:t>
            </w:r>
            <w:r w:rsidR="001A09D9" w:rsidRPr="0059618C">
              <w:rPr>
                <w:bCs/>
                <w:iCs/>
                <w:sz w:val="22"/>
                <w:szCs w:val="22"/>
                <w:lang w:val="en-US"/>
              </w:rPr>
              <w:t>;</w:t>
            </w:r>
          </w:p>
          <w:p w:rsidR="005C0DE5" w:rsidRPr="0059618C" w:rsidRDefault="00F45DC6" w:rsidP="00F45DC6">
            <w:pPr>
              <w:rPr>
                <w:lang w:val="en-US"/>
              </w:rPr>
            </w:pPr>
            <w:r w:rsidRPr="0059618C">
              <w:rPr>
                <w:bCs/>
                <w:iCs/>
                <w:sz w:val="22"/>
                <w:szCs w:val="22"/>
                <w:lang w:val="en-US"/>
              </w:rPr>
              <w:t xml:space="preserve">- help develop and document legal </w:t>
            </w:r>
            <w:r w:rsidRPr="0059618C">
              <w:rPr>
                <w:sz w:val="22"/>
                <w:szCs w:val="22"/>
                <w:lang w:val="en-US"/>
              </w:rPr>
              <w:t>and regulatory understanding of processes, laws and regulations in the country</w:t>
            </w:r>
            <w:r w:rsidR="001A09D9" w:rsidRPr="0059618C">
              <w:rPr>
                <w:sz w:val="22"/>
                <w:szCs w:val="22"/>
                <w:lang w:val="en-US"/>
              </w:rPr>
              <w:t>;</w:t>
            </w:r>
          </w:p>
          <w:p w:rsidR="005C0DE5" w:rsidRPr="0059618C" w:rsidRDefault="005C0DE5" w:rsidP="00F45DC6">
            <w:pPr>
              <w:rPr>
                <w:lang w:val="en-US"/>
              </w:rPr>
            </w:pPr>
            <w:r w:rsidRPr="0059618C">
              <w:rPr>
                <w:sz w:val="22"/>
                <w:szCs w:val="22"/>
                <w:lang w:val="en-US"/>
              </w:rPr>
              <w:t>- coordinate field surveys, spatial and statistical data and reporting</w:t>
            </w:r>
            <w:r w:rsidR="001A09D9" w:rsidRPr="0059618C">
              <w:rPr>
                <w:sz w:val="22"/>
                <w:szCs w:val="22"/>
                <w:lang w:val="en-US"/>
              </w:rPr>
              <w:t>;</w:t>
            </w:r>
          </w:p>
          <w:p w:rsidR="005C0DE5" w:rsidRPr="0059618C" w:rsidRDefault="005C0DE5" w:rsidP="00F45DC6">
            <w:pPr>
              <w:rPr>
                <w:lang w:val="en-US"/>
              </w:rPr>
            </w:pPr>
            <w:r w:rsidRPr="0059618C">
              <w:rPr>
                <w:bCs/>
                <w:iCs/>
                <w:sz w:val="22"/>
                <w:szCs w:val="22"/>
                <w:lang w:val="en-US"/>
              </w:rPr>
              <w:t xml:space="preserve">- assist </w:t>
            </w:r>
            <w:r w:rsidRPr="0059618C">
              <w:rPr>
                <w:sz w:val="22"/>
                <w:szCs w:val="22"/>
                <w:lang w:val="en-US"/>
              </w:rPr>
              <w:t>with the management of the Hunting Concessions under co-management with the SLF-Kyrgyzstan</w:t>
            </w:r>
            <w:r w:rsidR="001A09D9" w:rsidRPr="0059618C">
              <w:rPr>
                <w:sz w:val="22"/>
                <w:szCs w:val="22"/>
                <w:lang w:val="en-US"/>
              </w:rPr>
              <w:t>;</w:t>
            </w:r>
          </w:p>
          <w:p w:rsidR="00F45DC6" w:rsidRPr="0059618C" w:rsidRDefault="005C0DE5" w:rsidP="00F45DC6">
            <w:pPr>
              <w:rPr>
                <w:bCs/>
                <w:iCs/>
                <w:lang w:val="en-US"/>
              </w:rPr>
            </w:pPr>
            <w:r w:rsidRPr="0059618C">
              <w:rPr>
                <w:bCs/>
                <w:iCs/>
                <w:sz w:val="22"/>
                <w:szCs w:val="22"/>
                <w:lang w:val="en-US"/>
              </w:rPr>
              <w:t>- manage tasks for other staff and positions</w:t>
            </w:r>
            <w:r w:rsidR="001A09D9" w:rsidRPr="0059618C">
              <w:rPr>
                <w:bCs/>
                <w:iCs/>
                <w:sz w:val="22"/>
                <w:szCs w:val="22"/>
                <w:lang w:val="en-US"/>
              </w:rPr>
              <w:t>.</w:t>
            </w:r>
          </w:p>
          <w:p w:rsidR="00F45DC6" w:rsidRDefault="00F45DC6" w:rsidP="00FF0A73">
            <w:pPr>
              <w:rPr>
                <w:b/>
                <w:bCs/>
                <w:iCs/>
                <w:lang w:val="en-US"/>
              </w:rPr>
            </w:pPr>
          </w:p>
          <w:p w:rsidR="00BB5E84" w:rsidRDefault="00BB5E84" w:rsidP="00BB5E84">
            <w:pPr>
              <w:rPr>
                <w:b/>
                <w:bCs/>
                <w:iCs/>
                <w:lang w:val="en-US"/>
              </w:rPr>
            </w:pPr>
            <w:r>
              <w:rPr>
                <w:b/>
                <w:bCs/>
                <w:iCs/>
                <w:sz w:val="22"/>
                <w:szCs w:val="22"/>
                <w:lang w:val="en-US"/>
              </w:rPr>
              <w:t>December 2018 – April 2019</w:t>
            </w:r>
          </w:p>
          <w:p w:rsidR="00BB5E84" w:rsidRPr="00560F99" w:rsidRDefault="00BB5E84" w:rsidP="00BB5E84">
            <w:pPr>
              <w:rPr>
                <w:b/>
                <w:bCs/>
                <w:iCs/>
                <w:u w:val="single"/>
                <w:lang w:val="en-US"/>
              </w:rPr>
            </w:pPr>
            <w:r w:rsidRPr="00560F99">
              <w:rPr>
                <w:b/>
                <w:bCs/>
                <w:iCs/>
                <w:sz w:val="22"/>
                <w:szCs w:val="22"/>
                <w:u w:val="single"/>
                <w:lang w:val="en-US"/>
              </w:rPr>
              <w:t>Manager</w:t>
            </w:r>
          </w:p>
          <w:p w:rsidR="00BB5E84" w:rsidRDefault="00BB5E84" w:rsidP="00BB5E84">
            <w:pPr>
              <w:rPr>
                <w:b/>
                <w:bCs/>
                <w:iCs/>
                <w:lang w:val="en-US"/>
              </w:rPr>
            </w:pPr>
            <w:r>
              <w:rPr>
                <w:b/>
                <w:bCs/>
                <w:iCs/>
                <w:sz w:val="22"/>
                <w:szCs w:val="22"/>
                <w:lang w:val="en-US"/>
              </w:rPr>
              <w:t xml:space="preserve">PU Association of dairy-cattle breeding </w:t>
            </w:r>
            <w:r w:rsidRPr="00560F99">
              <w:rPr>
                <w:b/>
                <w:bCs/>
                <w:iCs/>
                <w:sz w:val="22"/>
                <w:szCs w:val="22"/>
                <w:lang w:val="en-US"/>
              </w:rPr>
              <w:t>«</w:t>
            </w:r>
            <w:r>
              <w:rPr>
                <w:b/>
                <w:bCs/>
                <w:iCs/>
                <w:sz w:val="22"/>
                <w:szCs w:val="22"/>
                <w:lang w:val="en-US"/>
              </w:rPr>
              <w:t>Kyrgyz Sut</w:t>
            </w:r>
            <w:r w:rsidRPr="00560F99">
              <w:rPr>
                <w:b/>
                <w:bCs/>
                <w:iCs/>
                <w:sz w:val="22"/>
                <w:szCs w:val="22"/>
                <w:lang w:val="en-US"/>
              </w:rPr>
              <w:t>»</w:t>
            </w:r>
          </w:p>
          <w:p w:rsidR="00BB5E84" w:rsidRPr="00560F99" w:rsidRDefault="00BB5E84" w:rsidP="00BB5E84">
            <w:pPr>
              <w:rPr>
                <w:b/>
                <w:bCs/>
                <w:iCs/>
                <w:lang w:val="en-US"/>
              </w:rPr>
            </w:pPr>
          </w:p>
          <w:p w:rsidR="00BB5E84" w:rsidRPr="00560F99" w:rsidRDefault="00BB5E84" w:rsidP="00BB5E84">
            <w:pPr>
              <w:rPr>
                <w:bCs/>
                <w:iCs/>
                <w:lang w:val="en-US"/>
              </w:rPr>
            </w:pPr>
            <w:r w:rsidRPr="00560F99">
              <w:rPr>
                <w:bCs/>
                <w:iCs/>
                <w:sz w:val="22"/>
                <w:szCs w:val="22"/>
                <w:lang w:val="en-US"/>
              </w:rPr>
              <w:t>-</w:t>
            </w:r>
            <w:r>
              <w:rPr>
                <w:bCs/>
                <w:iCs/>
                <w:sz w:val="22"/>
                <w:szCs w:val="22"/>
                <w:lang w:val="en-US"/>
              </w:rPr>
              <w:t xml:space="preserve"> writing statutory documents and regulations of association</w:t>
            </w:r>
            <w:r w:rsidRPr="00560F99">
              <w:rPr>
                <w:bCs/>
                <w:iCs/>
                <w:sz w:val="22"/>
                <w:szCs w:val="22"/>
                <w:lang w:val="en-US"/>
              </w:rPr>
              <w:t>;</w:t>
            </w:r>
          </w:p>
          <w:p w:rsidR="00BB5E84" w:rsidRDefault="00BB5E84" w:rsidP="00BB5E84">
            <w:pPr>
              <w:rPr>
                <w:bCs/>
                <w:iCs/>
                <w:lang w:val="en-US"/>
              </w:rPr>
            </w:pPr>
            <w:r>
              <w:rPr>
                <w:bCs/>
                <w:iCs/>
                <w:sz w:val="22"/>
                <w:szCs w:val="22"/>
                <w:lang w:val="en-US"/>
              </w:rPr>
              <w:t>- building partnership with international organizations and donors</w:t>
            </w:r>
            <w:r w:rsidRPr="00560F99">
              <w:rPr>
                <w:bCs/>
                <w:iCs/>
                <w:sz w:val="22"/>
                <w:szCs w:val="22"/>
                <w:lang w:val="en-US"/>
              </w:rPr>
              <w:t>;</w:t>
            </w:r>
          </w:p>
          <w:p w:rsidR="00BB5E84" w:rsidRPr="00560F99" w:rsidRDefault="00BB5E84" w:rsidP="00BB5E84">
            <w:pPr>
              <w:rPr>
                <w:bCs/>
                <w:iCs/>
                <w:lang w:val="en-US"/>
              </w:rPr>
            </w:pPr>
            <w:r>
              <w:rPr>
                <w:bCs/>
                <w:iCs/>
                <w:sz w:val="22"/>
                <w:szCs w:val="22"/>
                <w:lang w:val="en-US"/>
              </w:rPr>
              <w:t>- interaction with state bodies:</w:t>
            </w:r>
          </w:p>
          <w:p w:rsidR="00BB5E84" w:rsidRPr="00560F99" w:rsidRDefault="00BB5E84" w:rsidP="00BB5E84">
            <w:pPr>
              <w:rPr>
                <w:bCs/>
                <w:iCs/>
                <w:lang w:val="en-US"/>
              </w:rPr>
            </w:pPr>
            <w:r>
              <w:rPr>
                <w:bCs/>
                <w:iCs/>
                <w:sz w:val="22"/>
                <w:szCs w:val="22"/>
                <w:lang w:val="en-US"/>
              </w:rPr>
              <w:t>- organization of seminars and trainings for farmers</w:t>
            </w:r>
            <w:r w:rsidRPr="00560F99">
              <w:rPr>
                <w:bCs/>
                <w:iCs/>
                <w:sz w:val="22"/>
                <w:szCs w:val="22"/>
                <w:lang w:val="en-US"/>
              </w:rPr>
              <w:t>;</w:t>
            </w:r>
          </w:p>
          <w:p w:rsidR="00BB5E84" w:rsidRDefault="00BB5E84" w:rsidP="00BB5E84">
            <w:pPr>
              <w:rPr>
                <w:bCs/>
                <w:iCs/>
                <w:lang w:val="en-US"/>
              </w:rPr>
            </w:pPr>
            <w:r w:rsidRPr="00560F99">
              <w:rPr>
                <w:bCs/>
                <w:iCs/>
                <w:sz w:val="22"/>
                <w:szCs w:val="22"/>
                <w:lang w:val="en-US"/>
              </w:rPr>
              <w:t xml:space="preserve">- </w:t>
            </w:r>
            <w:r>
              <w:rPr>
                <w:bCs/>
                <w:iCs/>
                <w:sz w:val="22"/>
                <w:szCs w:val="22"/>
                <w:lang w:val="en-US"/>
              </w:rPr>
              <w:t xml:space="preserve">project development </w:t>
            </w:r>
          </w:p>
          <w:p w:rsidR="00BB5E84" w:rsidRDefault="00BB5E84" w:rsidP="00BB5E84">
            <w:pPr>
              <w:rPr>
                <w:bCs/>
                <w:iCs/>
                <w:lang w:val="en-US"/>
              </w:rPr>
            </w:pPr>
            <w:r>
              <w:rPr>
                <w:bCs/>
                <w:iCs/>
                <w:sz w:val="22"/>
                <w:szCs w:val="22"/>
                <w:lang w:val="en-US"/>
              </w:rPr>
              <w:t>- fundraising</w:t>
            </w:r>
          </w:p>
          <w:p w:rsidR="00BB5E84" w:rsidRDefault="00BB5E84" w:rsidP="00BB5E84">
            <w:pPr>
              <w:rPr>
                <w:bCs/>
                <w:iCs/>
                <w:lang w:val="en-US"/>
              </w:rPr>
            </w:pPr>
            <w:r>
              <w:rPr>
                <w:bCs/>
                <w:iCs/>
                <w:sz w:val="22"/>
                <w:szCs w:val="22"/>
                <w:lang w:val="en-US"/>
              </w:rPr>
              <w:t xml:space="preserve">- development of business proposals </w:t>
            </w:r>
          </w:p>
          <w:p w:rsidR="00F45DC6" w:rsidRPr="00F45DC6" w:rsidRDefault="00F45DC6" w:rsidP="00FF0A73">
            <w:pPr>
              <w:rPr>
                <w:b/>
                <w:bCs/>
                <w:iCs/>
                <w:lang w:val="en-US"/>
              </w:rPr>
            </w:pPr>
          </w:p>
          <w:p w:rsidR="00F45DC6" w:rsidRDefault="00F45DC6" w:rsidP="00FF0A73">
            <w:pPr>
              <w:rPr>
                <w:b/>
                <w:bCs/>
                <w:iCs/>
                <w:lang w:val="en-US"/>
              </w:rPr>
            </w:pPr>
          </w:p>
          <w:p w:rsidR="00800FB9" w:rsidRPr="00051303" w:rsidRDefault="00800FB9" w:rsidP="00FF0A73">
            <w:pPr>
              <w:rPr>
                <w:b/>
                <w:bCs/>
                <w:iCs/>
                <w:lang w:val="en-US"/>
              </w:rPr>
            </w:pPr>
            <w:r w:rsidRPr="00051303">
              <w:rPr>
                <w:b/>
                <w:bCs/>
                <w:iCs/>
                <w:sz w:val="22"/>
                <w:szCs w:val="22"/>
                <w:lang w:val="en-US"/>
              </w:rPr>
              <w:t>November 2016 – April 2018</w:t>
            </w:r>
          </w:p>
          <w:p w:rsidR="00800FB9" w:rsidRPr="00051303" w:rsidRDefault="00800FB9" w:rsidP="00FF0A73">
            <w:pPr>
              <w:rPr>
                <w:b/>
                <w:bCs/>
                <w:iCs/>
                <w:lang w:val="en-US"/>
              </w:rPr>
            </w:pPr>
            <w:r w:rsidRPr="00051303">
              <w:rPr>
                <w:b/>
                <w:bCs/>
                <w:iCs/>
                <w:sz w:val="22"/>
                <w:szCs w:val="22"/>
                <w:lang w:val="en-US"/>
              </w:rPr>
              <w:t>Assistant Minister of Justice</w:t>
            </w:r>
            <w:r w:rsidR="006C35E1" w:rsidRPr="00051303">
              <w:rPr>
                <w:b/>
                <w:bCs/>
                <w:iCs/>
                <w:sz w:val="22"/>
                <w:szCs w:val="22"/>
                <w:lang w:val="en-US"/>
              </w:rPr>
              <w:t xml:space="preserve"> of the Kyrgyz Republic </w:t>
            </w:r>
          </w:p>
          <w:p w:rsidR="006C35E1" w:rsidRPr="00051303" w:rsidRDefault="006C35E1" w:rsidP="00FF0A73">
            <w:pPr>
              <w:rPr>
                <w:b/>
                <w:bCs/>
                <w:iCs/>
                <w:lang w:val="en-US"/>
              </w:rPr>
            </w:pPr>
          </w:p>
          <w:p w:rsidR="006C35E1" w:rsidRPr="00051303" w:rsidRDefault="006C35E1" w:rsidP="006C35E1">
            <w:pPr>
              <w:rPr>
                <w:bCs/>
                <w:iCs/>
                <w:lang w:val="en-US"/>
              </w:rPr>
            </w:pPr>
            <w:r w:rsidRPr="00051303">
              <w:rPr>
                <w:bCs/>
                <w:iCs/>
                <w:sz w:val="22"/>
                <w:szCs w:val="22"/>
                <w:lang w:val="en-US"/>
              </w:rPr>
              <w:t xml:space="preserve">- </w:t>
            </w:r>
            <w:r w:rsidRPr="00051303">
              <w:rPr>
                <w:sz w:val="22"/>
                <w:szCs w:val="22"/>
                <w:lang w:val="en-US"/>
              </w:rPr>
              <w:t>documents review and their preparation for consideration by the Minister</w:t>
            </w:r>
            <w:r w:rsidRPr="00051303">
              <w:rPr>
                <w:bCs/>
                <w:iCs/>
                <w:sz w:val="22"/>
                <w:szCs w:val="22"/>
                <w:lang w:val="en-US"/>
              </w:rPr>
              <w:t>;</w:t>
            </w:r>
          </w:p>
          <w:p w:rsidR="00051303" w:rsidRPr="00051303" w:rsidRDefault="00051303" w:rsidP="00051303">
            <w:pPr>
              <w:rPr>
                <w:lang w:val="en-US"/>
              </w:rPr>
            </w:pPr>
            <w:r w:rsidRPr="00051303">
              <w:rPr>
                <w:sz w:val="22"/>
                <w:szCs w:val="22"/>
                <w:lang w:val="en-US"/>
              </w:rPr>
              <w:t>- collection, analysis, systematization and generalization of documents;</w:t>
            </w:r>
          </w:p>
          <w:p w:rsidR="00051303" w:rsidRPr="00051303" w:rsidRDefault="00051303" w:rsidP="00051303">
            <w:pPr>
              <w:rPr>
                <w:lang w:val="en-US"/>
              </w:rPr>
            </w:pPr>
            <w:r w:rsidRPr="00051303">
              <w:rPr>
                <w:sz w:val="22"/>
                <w:szCs w:val="22"/>
                <w:lang w:val="en-US"/>
              </w:rPr>
              <w:t>- work with structural, territorial, and with subordinate offices;</w:t>
            </w:r>
          </w:p>
          <w:p w:rsidR="00051303" w:rsidRPr="00051303" w:rsidRDefault="00051303" w:rsidP="00051303">
            <w:pPr>
              <w:rPr>
                <w:lang w:val="en-US"/>
              </w:rPr>
            </w:pPr>
            <w:r w:rsidRPr="00051303">
              <w:rPr>
                <w:sz w:val="22"/>
                <w:szCs w:val="22"/>
                <w:lang w:val="en-US"/>
              </w:rPr>
              <w:t>- prompt implementation of management decisions;</w:t>
            </w:r>
          </w:p>
          <w:p w:rsidR="00051303" w:rsidRDefault="00051303" w:rsidP="00051303">
            <w:pPr>
              <w:rPr>
                <w:lang w:val="en-US"/>
              </w:rPr>
            </w:pPr>
            <w:r w:rsidRPr="00051303">
              <w:rPr>
                <w:sz w:val="22"/>
                <w:szCs w:val="22"/>
                <w:lang w:val="en-US"/>
              </w:rPr>
              <w:t xml:space="preserve">- conducting business negotiations </w:t>
            </w:r>
          </w:p>
          <w:p w:rsidR="00051303" w:rsidRPr="00051303" w:rsidRDefault="00051303" w:rsidP="00051303">
            <w:pPr>
              <w:rPr>
                <w:lang w:val="en-US"/>
              </w:rPr>
            </w:pPr>
            <w:r>
              <w:rPr>
                <w:sz w:val="22"/>
                <w:szCs w:val="22"/>
                <w:lang w:val="en-US"/>
              </w:rPr>
              <w:t>- arrangement of meetings and</w:t>
            </w:r>
            <w:r w:rsidRPr="00051303">
              <w:rPr>
                <w:sz w:val="22"/>
                <w:szCs w:val="22"/>
                <w:lang w:val="en-US"/>
              </w:rPr>
              <w:t xml:space="preserve"> events</w:t>
            </w:r>
            <w:r>
              <w:rPr>
                <w:sz w:val="22"/>
                <w:szCs w:val="22"/>
                <w:lang w:val="en-US"/>
              </w:rPr>
              <w:t xml:space="preserve"> on all levels</w:t>
            </w:r>
            <w:r w:rsidRPr="00051303">
              <w:rPr>
                <w:sz w:val="22"/>
                <w:szCs w:val="22"/>
                <w:lang w:val="en-US"/>
              </w:rPr>
              <w:t>;</w:t>
            </w:r>
          </w:p>
          <w:p w:rsidR="00051303" w:rsidRPr="00051303" w:rsidRDefault="00051303" w:rsidP="00051303">
            <w:pPr>
              <w:rPr>
                <w:lang w:val="en-US"/>
              </w:rPr>
            </w:pPr>
            <w:r w:rsidRPr="00051303">
              <w:rPr>
                <w:sz w:val="22"/>
                <w:szCs w:val="22"/>
                <w:lang w:val="en-US"/>
              </w:rPr>
              <w:t>- preparation of analytical documents;</w:t>
            </w:r>
          </w:p>
          <w:p w:rsidR="00051303" w:rsidRPr="00051303" w:rsidRDefault="00051303" w:rsidP="00051303">
            <w:pPr>
              <w:rPr>
                <w:lang w:val="en-US"/>
              </w:rPr>
            </w:pPr>
            <w:r w:rsidRPr="00051303">
              <w:rPr>
                <w:sz w:val="22"/>
                <w:szCs w:val="22"/>
                <w:lang w:val="en-US"/>
              </w:rPr>
              <w:t>- control over the assignments of the minister;</w:t>
            </w:r>
          </w:p>
          <w:p w:rsidR="00051303" w:rsidRPr="00051303" w:rsidRDefault="00051303" w:rsidP="00051303">
            <w:pPr>
              <w:rPr>
                <w:lang w:val="en-US"/>
              </w:rPr>
            </w:pPr>
            <w:r w:rsidRPr="00051303">
              <w:rPr>
                <w:sz w:val="22"/>
                <w:szCs w:val="22"/>
                <w:lang w:val="en-US"/>
              </w:rPr>
              <w:t>- drawing up a working schedule of the minister;</w:t>
            </w:r>
          </w:p>
          <w:p w:rsidR="00051303" w:rsidRPr="00051303" w:rsidRDefault="00051303" w:rsidP="00051303">
            <w:pPr>
              <w:rPr>
                <w:lang w:val="en-US"/>
              </w:rPr>
            </w:pPr>
            <w:r w:rsidRPr="00051303">
              <w:rPr>
                <w:sz w:val="22"/>
                <w:szCs w:val="22"/>
                <w:lang w:val="en-US"/>
              </w:rPr>
              <w:t>- development of ministry and minister's yearly plan;</w:t>
            </w:r>
          </w:p>
          <w:p w:rsidR="00051303" w:rsidRDefault="00051303" w:rsidP="00051303">
            <w:pPr>
              <w:rPr>
                <w:lang w:val="en-US"/>
              </w:rPr>
            </w:pPr>
            <w:r w:rsidRPr="00051303">
              <w:rPr>
                <w:sz w:val="22"/>
                <w:szCs w:val="22"/>
                <w:lang w:val="en-US"/>
              </w:rPr>
              <w:t>- monitoring and evaluation the activity of the ministry with provision of daily report;</w:t>
            </w:r>
          </w:p>
          <w:p w:rsidR="00051303" w:rsidRPr="00051303" w:rsidRDefault="00051303" w:rsidP="00051303">
            <w:pPr>
              <w:rPr>
                <w:lang w:val="en-US"/>
              </w:rPr>
            </w:pPr>
            <w:r>
              <w:rPr>
                <w:sz w:val="22"/>
                <w:szCs w:val="22"/>
                <w:lang w:val="en-US"/>
              </w:rPr>
              <w:t>- proposal, monitoring, evaluation of projects</w:t>
            </w:r>
          </w:p>
          <w:p w:rsidR="00051303" w:rsidRPr="00051303" w:rsidRDefault="00051303" w:rsidP="00051303">
            <w:pPr>
              <w:rPr>
                <w:lang w:val="en-US"/>
              </w:rPr>
            </w:pPr>
            <w:r w:rsidRPr="00051303">
              <w:rPr>
                <w:sz w:val="22"/>
                <w:szCs w:val="22"/>
                <w:lang w:val="en-US"/>
              </w:rPr>
              <w:t>- identification of weak parts in the ministry's activity and projects, and to give suggestions on their solutions;</w:t>
            </w:r>
          </w:p>
          <w:p w:rsidR="006C35E1" w:rsidRPr="00051303" w:rsidRDefault="00051303" w:rsidP="006C35E1">
            <w:pPr>
              <w:rPr>
                <w:lang w:val="en-US"/>
              </w:rPr>
            </w:pPr>
            <w:r w:rsidRPr="00051303">
              <w:rPr>
                <w:sz w:val="22"/>
                <w:szCs w:val="22"/>
                <w:lang w:val="en-US"/>
              </w:rPr>
              <w:t>- control over technical provision of secretariat;</w:t>
            </w:r>
            <w:r w:rsidRPr="00051303">
              <w:rPr>
                <w:sz w:val="22"/>
                <w:szCs w:val="22"/>
                <w:lang w:val="en-US"/>
              </w:rPr>
              <w:tab/>
            </w:r>
          </w:p>
          <w:p w:rsidR="00800FB9" w:rsidRDefault="00800FB9" w:rsidP="00FF0A73">
            <w:pPr>
              <w:rPr>
                <w:b/>
                <w:bCs/>
                <w:iCs/>
                <w:lang w:val="en-US"/>
              </w:rPr>
            </w:pPr>
          </w:p>
          <w:p w:rsidR="00800FB9" w:rsidRDefault="00800FB9" w:rsidP="00FF0A73">
            <w:pPr>
              <w:rPr>
                <w:b/>
                <w:bCs/>
                <w:iCs/>
                <w:lang w:val="en-US"/>
              </w:rPr>
            </w:pPr>
          </w:p>
          <w:p w:rsidR="00C05DBB" w:rsidRPr="00A21310" w:rsidRDefault="00A21310" w:rsidP="00FF0A73">
            <w:pPr>
              <w:rPr>
                <w:b/>
                <w:bCs/>
                <w:iCs/>
                <w:lang w:val="en-US"/>
              </w:rPr>
            </w:pPr>
            <w:r>
              <w:rPr>
                <w:b/>
                <w:bCs/>
                <w:iCs/>
                <w:sz w:val="22"/>
                <w:szCs w:val="22"/>
                <w:lang w:val="en-US"/>
              </w:rPr>
              <w:t>September 2015 – October 2016</w:t>
            </w:r>
          </w:p>
          <w:p w:rsidR="004A28B2" w:rsidRPr="004A28B2" w:rsidRDefault="004A28B2" w:rsidP="00FF0A73">
            <w:pPr>
              <w:rPr>
                <w:b/>
                <w:bCs/>
                <w:iCs/>
                <w:u w:val="single"/>
                <w:lang w:val="en-US"/>
              </w:rPr>
            </w:pPr>
            <w:r w:rsidRPr="004A28B2">
              <w:rPr>
                <w:b/>
                <w:bCs/>
                <w:iCs/>
                <w:sz w:val="22"/>
                <w:szCs w:val="22"/>
                <w:u w:val="single"/>
                <w:lang w:val="en-US"/>
              </w:rPr>
              <w:t>Chief-specialist</w:t>
            </w:r>
          </w:p>
          <w:p w:rsidR="004A28B2" w:rsidRDefault="004A28B2" w:rsidP="00FF0A73">
            <w:pPr>
              <w:rPr>
                <w:b/>
                <w:bCs/>
                <w:iCs/>
                <w:lang w:val="en-US"/>
              </w:rPr>
            </w:pPr>
            <w:r>
              <w:rPr>
                <w:b/>
                <w:bCs/>
                <w:iCs/>
                <w:sz w:val="22"/>
                <w:szCs w:val="22"/>
                <w:lang w:val="en-US"/>
              </w:rPr>
              <w:lastRenderedPageBreak/>
              <w:t>I</w:t>
            </w:r>
            <w:r w:rsidR="0099473F">
              <w:rPr>
                <w:b/>
                <w:bCs/>
                <w:iCs/>
                <w:sz w:val="22"/>
                <w:szCs w:val="22"/>
                <w:lang w:val="en-US"/>
              </w:rPr>
              <w:t>ndustry, business and tourism department</w:t>
            </w:r>
            <w:r>
              <w:rPr>
                <w:b/>
                <w:bCs/>
                <w:iCs/>
                <w:lang w:val="en-US"/>
              </w:rPr>
              <w:t xml:space="preserve"> </w:t>
            </w:r>
            <w:r w:rsidR="00DC5030">
              <w:rPr>
                <w:b/>
                <w:bCs/>
                <w:iCs/>
                <w:sz w:val="22"/>
                <w:szCs w:val="22"/>
                <w:lang w:val="en-US"/>
              </w:rPr>
              <w:t xml:space="preserve">of </w:t>
            </w:r>
            <w:r w:rsidR="0021102D">
              <w:rPr>
                <w:b/>
                <w:bCs/>
                <w:iCs/>
                <w:sz w:val="22"/>
                <w:szCs w:val="22"/>
                <w:lang w:val="en-US"/>
              </w:rPr>
              <w:t>Jaiyl</w:t>
            </w:r>
            <w:r w:rsidR="0099473F">
              <w:rPr>
                <w:b/>
                <w:bCs/>
                <w:iCs/>
                <w:sz w:val="22"/>
                <w:szCs w:val="22"/>
                <w:lang w:val="en-US"/>
              </w:rPr>
              <w:t xml:space="preserve"> </w:t>
            </w:r>
            <w:r w:rsidR="00A21310">
              <w:rPr>
                <w:b/>
                <w:bCs/>
                <w:iCs/>
                <w:sz w:val="22"/>
                <w:szCs w:val="22"/>
                <w:lang w:val="en-US"/>
              </w:rPr>
              <w:t>distict authority</w:t>
            </w:r>
            <w:r w:rsidR="00DC5030">
              <w:rPr>
                <w:b/>
                <w:bCs/>
                <w:iCs/>
                <w:sz w:val="22"/>
                <w:szCs w:val="22"/>
                <w:lang w:val="en-US"/>
              </w:rPr>
              <w:t xml:space="preserve"> </w:t>
            </w:r>
          </w:p>
          <w:p w:rsidR="0099473F" w:rsidRDefault="00DC5030" w:rsidP="00FF0A73">
            <w:pPr>
              <w:rPr>
                <w:b/>
                <w:bCs/>
                <w:iCs/>
                <w:lang w:val="en-US"/>
              </w:rPr>
            </w:pPr>
            <w:r>
              <w:rPr>
                <w:b/>
                <w:bCs/>
                <w:iCs/>
                <w:sz w:val="22"/>
                <w:szCs w:val="22"/>
                <w:lang w:val="en-US"/>
              </w:rPr>
              <w:t xml:space="preserve">in </w:t>
            </w:r>
            <w:r w:rsidR="0021102D">
              <w:rPr>
                <w:b/>
                <w:bCs/>
                <w:iCs/>
                <w:sz w:val="22"/>
                <w:szCs w:val="22"/>
                <w:lang w:val="en-US"/>
              </w:rPr>
              <w:t>Chui region</w:t>
            </w:r>
          </w:p>
          <w:p w:rsidR="0099473F" w:rsidRDefault="0099473F" w:rsidP="00FF0A73">
            <w:pPr>
              <w:rPr>
                <w:b/>
                <w:bCs/>
                <w:iCs/>
                <w:lang w:val="en-US"/>
              </w:rPr>
            </w:pPr>
          </w:p>
          <w:p w:rsidR="0099473F" w:rsidRDefault="0099473F" w:rsidP="00FF0A73">
            <w:pPr>
              <w:rPr>
                <w:bCs/>
                <w:i/>
                <w:iCs/>
                <w:u w:val="single"/>
                <w:lang w:val="en-US"/>
              </w:rPr>
            </w:pPr>
            <w:r w:rsidRPr="0099473F">
              <w:rPr>
                <w:bCs/>
                <w:i/>
                <w:iCs/>
                <w:sz w:val="22"/>
                <w:szCs w:val="22"/>
                <w:u w:val="single"/>
                <w:lang w:val="en-US"/>
              </w:rPr>
              <w:t>Responsibilities</w:t>
            </w:r>
          </w:p>
          <w:p w:rsidR="0099473F" w:rsidRDefault="0099473F" w:rsidP="00FF0A73">
            <w:pPr>
              <w:rPr>
                <w:bCs/>
                <w:iCs/>
                <w:lang w:val="en-US"/>
              </w:rPr>
            </w:pPr>
            <w:r>
              <w:rPr>
                <w:bCs/>
                <w:iCs/>
                <w:sz w:val="22"/>
                <w:szCs w:val="22"/>
                <w:lang w:val="en-US"/>
              </w:rPr>
              <w:t>- to supervise the activities of industrial, business, tourism, construction, communication, electric, gas, heating sectors;</w:t>
            </w:r>
          </w:p>
          <w:p w:rsidR="00A21310" w:rsidRDefault="00A21310" w:rsidP="00FF0A73">
            <w:pPr>
              <w:rPr>
                <w:bCs/>
                <w:iCs/>
                <w:lang w:val="en-US"/>
              </w:rPr>
            </w:pPr>
            <w:r>
              <w:rPr>
                <w:bCs/>
                <w:iCs/>
                <w:sz w:val="22"/>
                <w:szCs w:val="22"/>
                <w:lang w:val="en-US"/>
              </w:rPr>
              <w:t xml:space="preserve">- development of district plans and projects and further control </w:t>
            </w:r>
            <w:r w:rsidR="002B120D">
              <w:rPr>
                <w:bCs/>
                <w:iCs/>
                <w:sz w:val="22"/>
                <w:szCs w:val="22"/>
                <w:lang w:val="en-US"/>
              </w:rPr>
              <w:t xml:space="preserve">on </w:t>
            </w:r>
            <w:r>
              <w:rPr>
                <w:bCs/>
                <w:iCs/>
                <w:sz w:val="22"/>
                <w:szCs w:val="22"/>
                <w:lang w:val="en-US"/>
              </w:rPr>
              <w:t>implementation;</w:t>
            </w:r>
          </w:p>
          <w:p w:rsidR="00A21310" w:rsidRDefault="00A21310" w:rsidP="00FF0A73">
            <w:pPr>
              <w:rPr>
                <w:bCs/>
                <w:iCs/>
                <w:lang w:val="en-US"/>
              </w:rPr>
            </w:pPr>
            <w:r>
              <w:rPr>
                <w:bCs/>
                <w:iCs/>
                <w:sz w:val="22"/>
                <w:szCs w:val="22"/>
                <w:lang w:val="en-US"/>
              </w:rPr>
              <w:t>- daily collection, analysis, generalization of ongoing activities and projects in local authorities, and reporting to regional office;</w:t>
            </w:r>
          </w:p>
          <w:p w:rsidR="00A21310" w:rsidRDefault="00A21310" w:rsidP="00FF0A73">
            <w:pPr>
              <w:rPr>
                <w:bCs/>
                <w:iCs/>
                <w:lang w:val="en-US"/>
              </w:rPr>
            </w:pPr>
            <w:r>
              <w:rPr>
                <w:bCs/>
                <w:iCs/>
                <w:sz w:val="22"/>
                <w:szCs w:val="22"/>
                <w:lang w:val="en-US"/>
              </w:rPr>
              <w:t xml:space="preserve">- </w:t>
            </w:r>
            <w:r w:rsidR="00181D89">
              <w:rPr>
                <w:bCs/>
                <w:iCs/>
                <w:sz w:val="22"/>
                <w:szCs w:val="22"/>
                <w:lang w:val="en-US"/>
              </w:rPr>
              <w:t xml:space="preserve">proposal, evaluation, </w:t>
            </w:r>
            <w:r>
              <w:rPr>
                <w:bCs/>
                <w:iCs/>
                <w:sz w:val="22"/>
                <w:szCs w:val="22"/>
                <w:lang w:val="en-US"/>
              </w:rPr>
              <w:t xml:space="preserve">monitoring of </w:t>
            </w:r>
            <w:r w:rsidR="00181D89">
              <w:rPr>
                <w:bCs/>
                <w:iCs/>
                <w:sz w:val="22"/>
                <w:szCs w:val="22"/>
                <w:lang w:val="en-US"/>
              </w:rPr>
              <w:t>district plans and projects, also giving</w:t>
            </w:r>
            <w:r>
              <w:rPr>
                <w:bCs/>
                <w:iCs/>
                <w:sz w:val="22"/>
                <w:szCs w:val="22"/>
                <w:lang w:val="en-US"/>
              </w:rPr>
              <w:t xml:space="preserve"> recommendations for solutions;</w:t>
            </w:r>
          </w:p>
          <w:p w:rsidR="0099473F" w:rsidRDefault="001243EA" w:rsidP="00FF0A73">
            <w:pPr>
              <w:rPr>
                <w:bCs/>
                <w:iCs/>
                <w:lang w:val="en-US"/>
              </w:rPr>
            </w:pPr>
            <w:r>
              <w:rPr>
                <w:bCs/>
                <w:iCs/>
                <w:sz w:val="22"/>
                <w:szCs w:val="22"/>
                <w:lang w:val="en-US"/>
              </w:rPr>
              <w:t xml:space="preserve">- </w:t>
            </w:r>
            <w:r w:rsidR="00A21310">
              <w:rPr>
                <w:bCs/>
                <w:iCs/>
                <w:sz w:val="22"/>
                <w:szCs w:val="22"/>
                <w:lang w:val="en-US"/>
              </w:rPr>
              <w:t>interaction with mass media</w:t>
            </w:r>
            <w:r>
              <w:rPr>
                <w:bCs/>
                <w:iCs/>
                <w:sz w:val="22"/>
                <w:szCs w:val="22"/>
                <w:lang w:val="en-US"/>
              </w:rPr>
              <w:t>;</w:t>
            </w:r>
          </w:p>
          <w:p w:rsidR="001243EA" w:rsidRDefault="001243EA" w:rsidP="00FF0A73">
            <w:pPr>
              <w:rPr>
                <w:bCs/>
                <w:iCs/>
                <w:lang w:val="en-US"/>
              </w:rPr>
            </w:pPr>
            <w:r>
              <w:rPr>
                <w:bCs/>
                <w:iCs/>
                <w:sz w:val="22"/>
                <w:szCs w:val="22"/>
                <w:lang w:val="en-US"/>
              </w:rPr>
              <w:t xml:space="preserve">- </w:t>
            </w:r>
            <w:r w:rsidR="00A21310">
              <w:rPr>
                <w:bCs/>
                <w:iCs/>
                <w:sz w:val="22"/>
                <w:szCs w:val="22"/>
                <w:lang w:val="en-US"/>
              </w:rPr>
              <w:t>to supervise local authorities and targeted use of municipal properties;</w:t>
            </w:r>
          </w:p>
          <w:p w:rsidR="00C35556" w:rsidRDefault="00C35556" w:rsidP="00A21310">
            <w:pPr>
              <w:rPr>
                <w:bCs/>
                <w:iCs/>
                <w:lang w:val="en-US"/>
              </w:rPr>
            </w:pPr>
            <w:r w:rsidRPr="00C35556">
              <w:rPr>
                <w:bCs/>
                <w:iCs/>
                <w:sz w:val="22"/>
                <w:szCs w:val="22"/>
                <w:lang w:val="en-US"/>
              </w:rPr>
              <w:t xml:space="preserve">- </w:t>
            </w:r>
            <w:r w:rsidR="00A21310">
              <w:rPr>
                <w:bCs/>
                <w:iCs/>
                <w:sz w:val="22"/>
                <w:szCs w:val="22"/>
                <w:lang w:val="en-US"/>
              </w:rPr>
              <w:t>work with appeals;</w:t>
            </w:r>
          </w:p>
          <w:p w:rsidR="00C35556" w:rsidRPr="00C35556" w:rsidRDefault="00A21310" w:rsidP="00FF0A73">
            <w:pPr>
              <w:rPr>
                <w:bCs/>
                <w:iCs/>
                <w:lang w:val="en-US"/>
              </w:rPr>
            </w:pPr>
            <w:r>
              <w:rPr>
                <w:bCs/>
                <w:iCs/>
                <w:sz w:val="22"/>
                <w:szCs w:val="22"/>
                <w:lang w:val="en-US"/>
              </w:rPr>
              <w:t xml:space="preserve">- </w:t>
            </w:r>
            <w:r w:rsidR="002B120D">
              <w:rPr>
                <w:bCs/>
                <w:iCs/>
                <w:sz w:val="22"/>
                <w:szCs w:val="22"/>
                <w:lang w:val="en-US"/>
              </w:rPr>
              <w:t>to prepare analytical documents.</w:t>
            </w:r>
          </w:p>
          <w:p w:rsidR="0099473F" w:rsidRPr="0099473F" w:rsidRDefault="0099473F" w:rsidP="00FF0A73">
            <w:pPr>
              <w:rPr>
                <w:bCs/>
                <w:iCs/>
                <w:lang w:val="en-US"/>
              </w:rPr>
            </w:pPr>
          </w:p>
          <w:p w:rsidR="00C05DBB" w:rsidRDefault="00C05DBB" w:rsidP="00FF0A73">
            <w:pPr>
              <w:rPr>
                <w:b/>
                <w:bCs/>
                <w:iCs/>
                <w:lang w:val="en-US"/>
              </w:rPr>
            </w:pPr>
          </w:p>
          <w:p w:rsidR="00C05DBB" w:rsidRDefault="00C05DBB" w:rsidP="00FF0A73">
            <w:pPr>
              <w:rPr>
                <w:b/>
                <w:bCs/>
                <w:iCs/>
                <w:lang w:val="en-US"/>
              </w:rPr>
            </w:pPr>
          </w:p>
          <w:p w:rsidR="002406B3" w:rsidRDefault="00C05DBB" w:rsidP="00FF0A73">
            <w:pPr>
              <w:rPr>
                <w:b/>
                <w:bCs/>
                <w:iCs/>
                <w:lang w:val="en-US"/>
              </w:rPr>
            </w:pPr>
            <w:r>
              <w:rPr>
                <w:b/>
                <w:bCs/>
                <w:iCs/>
                <w:sz w:val="22"/>
                <w:szCs w:val="22"/>
                <w:lang w:val="en-US"/>
              </w:rPr>
              <w:t>January 2015 – August 2015:</w:t>
            </w:r>
            <w:r w:rsidR="00025C1B">
              <w:rPr>
                <w:b/>
                <w:bCs/>
                <w:iCs/>
                <w:sz w:val="22"/>
                <w:szCs w:val="22"/>
                <w:lang w:val="en-US"/>
              </w:rPr>
              <w:t xml:space="preserve"> </w:t>
            </w:r>
          </w:p>
          <w:p w:rsidR="002406B3" w:rsidRPr="002406B3" w:rsidRDefault="002406B3" w:rsidP="00FF0A73">
            <w:pPr>
              <w:rPr>
                <w:b/>
                <w:bCs/>
                <w:iCs/>
                <w:u w:val="single"/>
                <w:lang w:val="en-US"/>
              </w:rPr>
            </w:pPr>
            <w:r w:rsidRPr="002406B3">
              <w:rPr>
                <w:b/>
                <w:bCs/>
                <w:iCs/>
                <w:sz w:val="22"/>
                <w:szCs w:val="22"/>
                <w:u w:val="single"/>
                <w:lang w:val="en-US"/>
              </w:rPr>
              <w:t xml:space="preserve">Specialist </w:t>
            </w:r>
            <w:r w:rsidR="002A2EF5">
              <w:rPr>
                <w:b/>
                <w:bCs/>
                <w:iCs/>
                <w:sz w:val="22"/>
                <w:szCs w:val="22"/>
                <w:u w:val="single"/>
                <w:lang w:val="en-US"/>
              </w:rPr>
              <w:t xml:space="preserve">and press-secretary </w:t>
            </w:r>
            <w:r w:rsidRPr="002406B3">
              <w:rPr>
                <w:b/>
                <w:bCs/>
                <w:iCs/>
                <w:sz w:val="22"/>
                <w:szCs w:val="22"/>
                <w:u w:val="single"/>
                <w:lang w:val="en-US"/>
              </w:rPr>
              <w:t>at the department of municipal property</w:t>
            </w:r>
          </w:p>
          <w:p w:rsidR="00936BD4" w:rsidRDefault="002406B3" w:rsidP="00FF0A73">
            <w:pPr>
              <w:rPr>
                <w:b/>
                <w:bCs/>
                <w:iCs/>
                <w:lang w:val="en-US"/>
              </w:rPr>
            </w:pPr>
            <w:r>
              <w:rPr>
                <w:b/>
                <w:bCs/>
                <w:iCs/>
                <w:sz w:val="22"/>
                <w:szCs w:val="22"/>
                <w:lang w:val="en-US"/>
              </w:rPr>
              <w:t>Kara-Balta Mayor’s Office</w:t>
            </w:r>
          </w:p>
          <w:p w:rsidR="002A2EF5" w:rsidRDefault="002A2EF5" w:rsidP="004A2994">
            <w:pPr>
              <w:rPr>
                <w:bCs/>
                <w:i/>
                <w:iCs/>
                <w:u w:val="single"/>
                <w:lang w:val="en-US"/>
              </w:rPr>
            </w:pPr>
          </w:p>
          <w:p w:rsidR="004A2994" w:rsidRPr="004A2994" w:rsidRDefault="004A2994" w:rsidP="004A2994">
            <w:pPr>
              <w:rPr>
                <w:bCs/>
                <w:i/>
                <w:iCs/>
                <w:u w:val="single"/>
                <w:lang w:val="en-US"/>
              </w:rPr>
            </w:pPr>
            <w:r w:rsidRPr="004A2994">
              <w:rPr>
                <w:bCs/>
                <w:i/>
                <w:iCs/>
                <w:sz w:val="22"/>
                <w:szCs w:val="22"/>
                <w:u w:val="single"/>
                <w:lang w:val="en-US"/>
              </w:rPr>
              <w:t>Responsibilities:</w:t>
            </w:r>
          </w:p>
          <w:p w:rsidR="00F72A22" w:rsidRPr="00F72A22" w:rsidRDefault="00F72A22" w:rsidP="00F72A22">
            <w:pPr>
              <w:rPr>
                <w:lang w:val="en-US"/>
              </w:rPr>
            </w:pPr>
            <w:r w:rsidRPr="00F72A22">
              <w:rPr>
                <w:sz w:val="22"/>
                <w:szCs w:val="22"/>
                <w:lang w:val="en-US"/>
              </w:rPr>
              <w:t>- work with letters and correspondence;</w:t>
            </w:r>
          </w:p>
          <w:p w:rsidR="00F72A22" w:rsidRPr="00F72A22" w:rsidRDefault="00F72A22" w:rsidP="00F72A22">
            <w:pPr>
              <w:rPr>
                <w:lang w:val="en-US"/>
              </w:rPr>
            </w:pPr>
            <w:r w:rsidRPr="00F72A22">
              <w:rPr>
                <w:sz w:val="22"/>
                <w:szCs w:val="22"/>
                <w:lang w:val="en-US"/>
              </w:rPr>
              <w:t>- interaction with local press;</w:t>
            </w:r>
          </w:p>
          <w:p w:rsidR="00F72A22" w:rsidRPr="00F72A22" w:rsidRDefault="00F72A22" w:rsidP="00F72A22">
            <w:pPr>
              <w:rPr>
                <w:lang w:val="en-US"/>
              </w:rPr>
            </w:pPr>
            <w:r w:rsidRPr="00F72A22">
              <w:rPr>
                <w:sz w:val="22"/>
                <w:szCs w:val="22"/>
                <w:lang w:val="en-US"/>
              </w:rPr>
              <w:t>- to find and transfer ownerless lands to the municipal property;</w:t>
            </w:r>
          </w:p>
          <w:p w:rsidR="00F72A22" w:rsidRPr="00F72A22" w:rsidRDefault="00F72A22" w:rsidP="00F72A22">
            <w:pPr>
              <w:rPr>
                <w:lang w:val="en-US"/>
              </w:rPr>
            </w:pPr>
            <w:r w:rsidRPr="00F72A22">
              <w:rPr>
                <w:sz w:val="22"/>
                <w:szCs w:val="22"/>
                <w:lang w:val="en-US"/>
              </w:rPr>
              <w:t>- proposal, monitoring and evaluation of projects;</w:t>
            </w:r>
          </w:p>
          <w:p w:rsidR="00F72A22" w:rsidRPr="00F72A22" w:rsidRDefault="00F72A22" w:rsidP="00F72A22">
            <w:pPr>
              <w:rPr>
                <w:lang w:val="en-US"/>
              </w:rPr>
            </w:pPr>
            <w:r w:rsidRPr="00F72A22">
              <w:rPr>
                <w:sz w:val="22"/>
                <w:szCs w:val="22"/>
                <w:lang w:val="en-US"/>
              </w:rPr>
              <w:t>- participation at lawsuits regarding ownerless lands;</w:t>
            </w:r>
          </w:p>
          <w:p w:rsidR="00F72A22" w:rsidRPr="00F72A22" w:rsidRDefault="00F72A22" w:rsidP="00F72A22">
            <w:pPr>
              <w:rPr>
                <w:lang w:val="en-US"/>
              </w:rPr>
            </w:pPr>
            <w:r w:rsidRPr="00F72A22">
              <w:rPr>
                <w:sz w:val="22"/>
                <w:szCs w:val="22"/>
                <w:lang w:val="en-US"/>
              </w:rPr>
              <w:t>- detection of illegally built constructions and owned lands;</w:t>
            </w:r>
          </w:p>
          <w:p w:rsidR="00F72A22" w:rsidRPr="00F72A22" w:rsidRDefault="00F72A22" w:rsidP="00F72A22">
            <w:pPr>
              <w:rPr>
                <w:lang w:val="en-US"/>
              </w:rPr>
            </w:pPr>
            <w:r w:rsidRPr="00F72A22">
              <w:rPr>
                <w:sz w:val="22"/>
                <w:szCs w:val="22"/>
                <w:lang w:val="en-US"/>
              </w:rPr>
              <w:t xml:space="preserve">- to represent interests of citizens within department; </w:t>
            </w:r>
          </w:p>
          <w:p w:rsidR="00F72A22" w:rsidRPr="00F72A22" w:rsidRDefault="00F72A22" w:rsidP="00F72A22">
            <w:pPr>
              <w:rPr>
                <w:lang w:val="en-US"/>
              </w:rPr>
            </w:pPr>
            <w:r w:rsidRPr="00F72A22">
              <w:rPr>
                <w:sz w:val="22"/>
                <w:szCs w:val="22"/>
                <w:lang w:val="en-US"/>
              </w:rPr>
              <w:t xml:space="preserve">- to inform the residents regarding the department activity; </w:t>
            </w:r>
          </w:p>
          <w:p w:rsidR="00F72A22" w:rsidRPr="00F72A22" w:rsidRDefault="00F72A22" w:rsidP="00F72A22">
            <w:pPr>
              <w:rPr>
                <w:lang w:val="en-US"/>
              </w:rPr>
            </w:pPr>
            <w:r w:rsidRPr="00F72A22">
              <w:rPr>
                <w:sz w:val="22"/>
                <w:szCs w:val="22"/>
                <w:lang w:val="en-US"/>
              </w:rPr>
              <w:t>- member of municipal tender commission;</w:t>
            </w:r>
          </w:p>
          <w:p w:rsidR="00F72A22" w:rsidRPr="00F72A22" w:rsidRDefault="00F72A22" w:rsidP="00F72A22">
            <w:pPr>
              <w:rPr>
                <w:lang w:val="en-US"/>
              </w:rPr>
            </w:pPr>
            <w:r w:rsidRPr="00F72A22">
              <w:rPr>
                <w:sz w:val="22"/>
                <w:szCs w:val="22"/>
                <w:lang w:val="en-US"/>
              </w:rPr>
              <w:t>- prepar</w:t>
            </w:r>
            <w:r>
              <w:rPr>
                <w:sz w:val="22"/>
                <w:szCs w:val="22"/>
                <w:lang w:val="en-US"/>
              </w:rPr>
              <w:t>at</w:t>
            </w:r>
            <w:r w:rsidRPr="00F72A22">
              <w:rPr>
                <w:sz w:val="22"/>
                <w:szCs w:val="22"/>
                <w:lang w:val="en-US"/>
              </w:rPr>
              <w:t>ion of analytical documents and materials for meetings;</w:t>
            </w:r>
          </w:p>
          <w:p w:rsidR="00F72A22" w:rsidRPr="00F72A22" w:rsidRDefault="00F72A22" w:rsidP="00F72A22">
            <w:pPr>
              <w:rPr>
                <w:lang w:val="en-US"/>
              </w:rPr>
            </w:pPr>
            <w:r w:rsidRPr="00F72A22">
              <w:rPr>
                <w:sz w:val="22"/>
                <w:szCs w:val="22"/>
                <w:lang w:val="en-US"/>
              </w:rPr>
              <w:t>- monitoring of targeted use of municipal property by renters.</w:t>
            </w:r>
          </w:p>
          <w:p w:rsidR="002A2EF5" w:rsidRPr="00F72A22" w:rsidRDefault="002A2EF5" w:rsidP="00F72A22">
            <w:pPr>
              <w:rPr>
                <w:bCs/>
                <w:iCs/>
                <w:lang w:val="en-US"/>
              </w:rPr>
            </w:pPr>
          </w:p>
          <w:p w:rsidR="00025C1B" w:rsidRDefault="00025C1B" w:rsidP="00FF0A73">
            <w:pPr>
              <w:rPr>
                <w:b/>
                <w:bCs/>
                <w:iCs/>
                <w:lang w:val="en-US"/>
              </w:rPr>
            </w:pPr>
          </w:p>
          <w:p w:rsidR="00936BD4" w:rsidRDefault="00936BD4" w:rsidP="00FF0A73">
            <w:pPr>
              <w:rPr>
                <w:b/>
                <w:bCs/>
                <w:iCs/>
                <w:lang w:val="en-US"/>
              </w:rPr>
            </w:pPr>
            <w:r>
              <w:rPr>
                <w:b/>
                <w:bCs/>
                <w:iCs/>
                <w:sz w:val="22"/>
                <w:szCs w:val="22"/>
                <w:lang w:val="en-US"/>
              </w:rPr>
              <w:t>November 2013 – October 2014 Military Service in the Kyrgyz army</w:t>
            </w:r>
          </w:p>
          <w:p w:rsidR="00936BD4" w:rsidRPr="00936BD4" w:rsidRDefault="00936BD4" w:rsidP="00936BD4">
            <w:pPr>
              <w:pStyle w:val="a6"/>
              <w:numPr>
                <w:ilvl w:val="0"/>
                <w:numId w:val="8"/>
              </w:numPr>
              <w:tabs>
                <w:tab w:val="left" w:pos="1014"/>
              </w:tabs>
              <w:rPr>
                <w:bCs/>
                <w:iCs/>
                <w:lang w:val="en-US"/>
              </w:rPr>
            </w:pPr>
            <w:r>
              <w:rPr>
                <w:bCs/>
                <w:iCs/>
                <w:sz w:val="22"/>
                <w:szCs w:val="22"/>
                <w:lang w:val="en-US"/>
              </w:rPr>
              <w:t xml:space="preserve">Graduated with the rank of lieutenant </w:t>
            </w:r>
            <w:r w:rsidRPr="00936BD4">
              <w:rPr>
                <w:bCs/>
                <w:iCs/>
                <w:sz w:val="22"/>
                <w:szCs w:val="22"/>
                <w:lang w:val="en-US"/>
              </w:rPr>
              <w:t xml:space="preserve"> </w:t>
            </w:r>
          </w:p>
          <w:p w:rsidR="00936BD4" w:rsidRDefault="00936BD4" w:rsidP="00FF0A73">
            <w:pPr>
              <w:rPr>
                <w:b/>
                <w:bCs/>
                <w:iCs/>
                <w:lang w:val="en-US"/>
              </w:rPr>
            </w:pPr>
          </w:p>
          <w:p w:rsidR="003A6709" w:rsidRDefault="00255837" w:rsidP="00FF0A73">
            <w:pPr>
              <w:rPr>
                <w:b/>
                <w:bCs/>
                <w:iCs/>
                <w:lang w:val="en-US"/>
              </w:rPr>
            </w:pPr>
            <w:r>
              <w:rPr>
                <w:b/>
                <w:bCs/>
                <w:iCs/>
                <w:sz w:val="22"/>
                <w:szCs w:val="22"/>
                <w:lang w:val="en-US"/>
              </w:rPr>
              <w:t>June</w:t>
            </w:r>
            <w:r w:rsidRPr="00E64309">
              <w:rPr>
                <w:b/>
                <w:bCs/>
                <w:iCs/>
                <w:sz w:val="22"/>
                <w:szCs w:val="22"/>
                <w:lang w:val="en-US"/>
              </w:rPr>
              <w:t xml:space="preserve"> 2013  – </w:t>
            </w:r>
            <w:r>
              <w:rPr>
                <w:b/>
                <w:bCs/>
                <w:iCs/>
                <w:sz w:val="22"/>
                <w:szCs w:val="22"/>
                <w:lang w:val="en-US"/>
              </w:rPr>
              <w:t>October</w:t>
            </w:r>
            <w:r w:rsidRPr="00E64309">
              <w:rPr>
                <w:b/>
                <w:bCs/>
                <w:iCs/>
                <w:sz w:val="22"/>
                <w:szCs w:val="22"/>
                <w:lang w:val="en-US"/>
              </w:rPr>
              <w:t xml:space="preserve"> 2</w:t>
            </w:r>
            <w:r>
              <w:rPr>
                <w:b/>
                <w:bCs/>
                <w:iCs/>
                <w:sz w:val="22"/>
                <w:szCs w:val="22"/>
                <w:lang w:val="en-US"/>
              </w:rPr>
              <w:t>013</w:t>
            </w:r>
            <w:r w:rsidR="00E135C3" w:rsidRPr="00E64309">
              <w:rPr>
                <w:b/>
                <w:bCs/>
                <w:iCs/>
                <w:sz w:val="22"/>
                <w:szCs w:val="22"/>
                <w:lang w:val="en-US"/>
              </w:rPr>
              <w:t>:</w:t>
            </w:r>
          </w:p>
          <w:p w:rsidR="00E31A15" w:rsidRPr="003A6709" w:rsidRDefault="00255837">
            <w:pPr>
              <w:rPr>
                <w:b/>
                <w:u w:val="single"/>
                <w:lang w:val="en-US"/>
              </w:rPr>
            </w:pPr>
            <w:r w:rsidRPr="003A6709">
              <w:rPr>
                <w:b/>
                <w:sz w:val="22"/>
                <w:szCs w:val="22"/>
                <w:u w:val="single"/>
                <w:lang w:val="en-US"/>
              </w:rPr>
              <w:t xml:space="preserve">Assistant attorney </w:t>
            </w:r>
          </w:p>
          <w:p w:rsidR="007A3F87" w:rsidRPr="00E64309" w:rsidRDefault="00E31A15">
            <w:pPr>
              <w:rPr>
                <w:b/>
                <w:bCs/>
                <w:lang w:val="en-US"/>
              </w:rPr>
            </w:pPr>
            <w:r w:rsidRPr="00A27878">
              <w:rPr>
                <w:b/>
                <w:bCs/>
                <w:sz w:val="22"/>
                <w:szCs w:val="22"/>
                <w:lang w:val="en-US"/>
              </w:rPr>
              <w:t>Law</w:t>
            </w:r>
            <w:r w:rsidR="003F639B">
              <w:rPr>
                <w:b/>
                <w:bCs/>
                <w:sz w:val="22"/>
                <w:szCs w:val="22"/>
                <w:lang w:val="en-US"/>
              </w:rPr>
              <w:t xml:space="preserve"> </w:t>
            </w:r>
            <w:r w:rsidRPr="00A27878">
              <w:rPr>
                <w:b/>
                <w:bCs/>
                <w:sz w:val="22"/>
                <w:szCs w:val="22"/>
                <w:lang w:val="en-US"/>
              </w:rPr>
              <w:t>Consulting</w:t>
            </w:r>
            <w:r w:rsidR="003F639B">
              <w:rPr>
                <w:b/>
                <w:bCs/>
                <w:sz w:val="22"/>
                <w:szCs w:val="22"/>
                <w:lang w:val="en-US"/>
              </w:rPr>
              <w:t xml:space="preserve"> </w:t>
            </w:r>
            <w:r w:rsidR="00A663A5">
              <w:rPr>
                <w:b/>
                <w:bCs/>
                <w:sz w:val="22"/>
                <w:szCs w:val="22"/>
                <w:lang w:val="en-US"/>
              </w:rPr>
              <w:t>Company</w:t>
            </w:r>
            <w:r w:rsidR="00E32FED" w:rsidRPr="00E64309">
              <w:rPr>
                <w:b/>
                <w:bCs/>
                <w:sz w:val="22"/>
                <w:szCs w:val="22"/>
                <w:lang w:val="en-US"/>
              </w:rPr>
              <w:t xml:space="preserve">, </w:t>
            </w:r>
            <w:r w:rsidR="00E64309">
              <w:rPr>
                <w:b/>
                <w:bCs/>
                <w:sz w:val="22"/>
                <w:szCs w:val="22"/>
                <w:lang w:val="en-US"/>
              </w:rPr>
              <w:t>Kara-Balta</w:t>
            </w:r>
            <w:r w:rsidR="00E32FED" w:rsidRPr="00E64309">
              <w:rPr>
                <w:b/>
                <w:bCs/>
                <w:sz w:val="22"/>
                <w:szCs w:val="22"/>
                <w:lang w:val="en-US"/>
              </w:rPr>
              <w:t xml:space="preserve">, </w:t>
            </w:r>
            <w:r w:rsidR="00E64309">
              <w:rPr>
                <w:b/>
                <w:bCs/>
                <w:sz w:val="22"/>
                <w:szCs w:val="22"/>
                <w:lang w:val="en-US"/>
              </w:rPr>
              <w:t>Celinnaya str.</w:t>
            </w:r>
            <w:r w:rsidR="00E32FED" w:rsidRPr="00E64309">
              <w:rPr>
                <w:b/>
                <w:bCs/>
                <w:sz w:val="22"/>
                <w:szCs w:val="22"/>
                <w:lang w:val="en-US"/>
              </w:rPr>
              <w:t>, 56</w:t>
            </w:r>
          </w:p>
          <w:p w:rsidR="00E31A15" w:rsidRPr="00E64309" w:rsidRDefault="00E31A15">
            <w:pPr>
              <w:rPr>
                <w:lang w:val="en-US"/>
              </w:rPr>
            </w:pPr>
          </w:p>
          <w:p w:rsidR="000B5431" w:rsidRDefault="00746BCD" w:rsidP="00452F44">
            <w:pPr>
              <w:rPr>
                <w:i/>
                <w:iCs/>
                <w:u w:val="single"/>
                <w:lang w:val="en-US"/>
              </w:rPr>
            </w:pPr>
            <w:r>
              <w:rPr>
                <w:i/>
                <w:iCs/>
                <w:sz w:val="22"/>
                <w:szCs w:val="22"/>
                <w:u w:val="single"/>
                <w:lang w:val="en-US"/>
              </w:rPr>
              <w:t xml:space="preserve">Responsibilities </w:t>
            </w:r>
            <w:r w:rsidR="00E31A15" w:rsidRPr="00A27878">
              <w:rPr>
                <w:i/>
                <w:iCs/>
                <w:sz w:val="22"/>
                <w:szCs w:val="22"/>
                <w:u w:val="single"/>
              </w:rPr>
              <w:t>:</w:t>
            </w:r>
          </w:p>
          <w:p w:rsidR="00452F44" w:rsidRPr="00452F44" w:rsidRDefault="00452F44" w:rsidP="00452F44">
            <w:pPr>
              <w:pStyle w:val="a6"/>
              <w:numPr>
                <w:ilvl w:val="0"/>
                <w:numId w:val="15"/>
              </w:numPr>
              <w:tabs>
                <w:tab w:val="left" w:pos="7812"/>
              </w:tabs>
              <w:rPr>
                <w:lang w:val="en-US"/>
              </w:rPr>
            </w:pPr>
            <w:r w:rsidRPr="00452F44">
              <w:rPr>
                <w:sz w:val="22"/>
                <w:szCs w:val="22"/>
                <w:lang w:val="en-US"/>
              </w:rPr>
              <w:t>analysis and assessment of incoming documents;</w:t>
            </w:r>
          </w:p>
          <w:p w:rsidR="00452F44" w:rsidRPr="000A32AB" w:rsidRDefault="00452F44" w:rsidP="00452F44">
            <w:pPr>
              <w:pStyle w:val="a6"/>
              <w:numPr>
                <w:ilvl w:val="0"/>
                <w:numId w:val="15"/>
              </w:numPr>
              <w:tabs>
                <w:tab w:val="left" w:pos="7812"/>
              </w:tabs>
              <w:rPr>
                <w:lang w:val="en-US"/>
              </w:rPr>
            </w:pPr>
            <w:r w:rsidRPr="000A32AB">
              <w:rPr>
                <w:sz w:val="22"/>
                <w:szCs w:val="22"/>
                <w:lang w:val="en-US"/>
              </w:rPr>
              <w:t>translation of documents from English to Russian;</w:t>
            </w:r>
          </w:p>
          <w:p w:rsidR="00452F44" w:rsidRPr="000A32AB" w:rsidRDefault="00452F44" w:rsidP="00452F44">
            <w:pPr>
              <w:pStyle w:val="a6"/>
              <w:numPr>
                <w:ilvl w:val="0"/>
                <w:numId w:val="15"/>
              </w:numPr>
              <w:tabs>
                <w:tab w:val="left" w:pos="7812"/>
              </w:tabs>
              <w:rPr>
                <w:lang w:val="en-US"/>
              </w:rPr>
            </w:pPr>
            <w:r w:rsidRPr="000A32AB">
              <w:rPr>
                <w:sz w:val="22"/>
                <w:szCs w:val="22"/>
                <w:lang w:val="en-US"/>
              </w:rPr>
              <w:t>preliminary talk with the company’s customers</w:t>
            </w:r>
          </w:p>
          <w:p w:rsidR="00452F44" w:rsidRPr="000A32AB" w:rsidRDefault="00452F44" w:rsidP="00452F44">
            <w:pPr>
              <w:pStyle w:val="a6"/>
              <w:numPr>
                <w:ilvl w:val="0"/>
                <w:numId w:val="15"/>
              </w:numPr>
              <w:tabs>
                <w:tab w:val="left" w:pos="7812"/>
              </w:tabs>
              <w:rPr>
                <w:lang w:val="en-US"/>
              </w:rPr>
            </w:pPr>
            <w:r w:rsidRPr="000A32AB">
              <w:rPr>
                <w:sz w:val="22"/>
                <w:szCs w:val="22"/>
                <w:lang w:val="en-US"/>
              </w:rPr>
              <w:t>preparation of draft pleadings, objections, motions, appeals, cassational appeals, supervisory appeals;</w:t>
            </w:r>
          </w:p>
          <w:p w:rsidR="00452F44" w:rsidRPr="000A32AB" w:rsidRDefault="00452F44" w:rsidP="00452F44">
            <w:pPr>
              <w:pStyle w:val="a6"/>
              <w:numPr>
                <w:ilvl w:val="0"/>
                <w:numId w:val="15"/>
              </w:numPr>
              <w:tabs>
                <w:tab w:val="left" w:pos="7812"/>
              </w:tabs>
              <w:rPr>
                <w:lang w:val="en-US"/>
              </w:rPr>
            </w:pPr>
            <w:r w:rsidRPr="000A32AB">
              <w:rPr>
                <w:sz w:val="22"/>
                <w:szCs w:val="22"/>
                <w:lang w:val="en-US"/>
              </w:rPr>
              <w:t>preparation of drafts for attorney requests;</w:t>
            </w:r>
          </w:p>
          <w:p w:rsidR="00452F44" w:rsidRPr="000A32AB" w:rsidRDefault="00452F44" w:rsidP="00452F44">
            <w:pPr>
              <w:pStyle w:val="a6"/>
              <w:numPr>
                <w:ilvl w:val="0"/>
                <w:numId w:val="15"/>
              </w:numPr>
              <w:tabs>
                <w:tab w:val="left" w:pos="7812"/>
              </w:tabs>
              <w:rPr>
                <w:lang w:val="en-US"/>
              </w:rPr>
            </w:pPr>
            <w:r w:rsidRPr="000A32AB">
              <w:rPr>
                <w:sz w:val="22"/>
                <w:szCs w:val="22"/>
                <w:lang w:val="en-US"/>
              </w:rPr>
              <w:t>codification and systemization of existing legislations and maintaining control copies of normative legal acts.</w:t>
            </w:r>
          </w:p>
          <w:p w:rsidR="00452F44" w:rsidRPr="000A32AB" w:rsidRDefault="00452F44" w:rsidP="00452F44">
            <w:pPr>
              <w:pStyle w:val="a6"/>
              <w:numPr>
                <w:ilvl w:val="0"/>
                <w:numId w:val="15"/>
              </w:numPr>
              <w:tabs>
                <w:tab w:val="left" w:pos="7812"/>
              </w:tabs>
              <w:rPr>
                <w:lang w:val="en-US"/>
              </w:rPr>
            </w:pPr>
            <w:r w:rsidRPr="000A32AB">
              <w:rPr>
                <w:sz w:val="22"/>
                <w:szCs w:val="22"/>
                <w:lang w:val="en-US"/>
              </w:rPr>
              <w:t>work with the legal basis «Toktom»;</w:t>
            </w:r>
          </w:p>
          <w:p w:rsidR="00452F44" w:rsidRPr="000A32AB" w:rsidRDefault="00452F44" w:rsidP="00452F44">
            <w:pPr>
              <w:pStyle w:val="a6"/>
              <w:numPr>
                <w:ilvl w:val="0"/>
                <w:numId w:val="15"/>
              </w:numPr>
              <w:tabs>
                <w:tab w:val="left" w:pos="7812"/>
              </w:tabs>
              <w:rPr>
                <w:lang w:val="en-US"/>
              </w:rPr>
            </w:pPr>
            <w:r w:rsidRPr="000A32AB">
              <w:rPr>
                <w:sz w:val="22"/>
                <w:szCs w:val="22"/>
                <w:lang w:val="en-US"/>
              </w:rPr>
              <w:t>participation in litigations by proxy;</w:t>
            </w:r>
          </w:p>
          <w:p w:rsidR="00452F44" w:rsidRPr="000A32AB" w:rsidRDefault="00452F44" w:rsidP="00452F44">
            <w:pPr>
              <w:pStyle w:val="a6"/>
              <w:numPr>
                <w:ilvl w:val="0"/>
                <w:numId w:val="15"/>
              </w:numPr>
              <w:tabs>
                <w:tab w:val="left" w:pos="7812"/>
              </w:tabs>
              <w:rPr>
                <w:lang w:val="en-US"/>
              </w:rPr>
            </w:pPr>
            <w:r w:rsidRPr="000A32AB">
              <w:rPr>
                <w:sz w:val="22"/>
                <w:szCs w:val="22"/>
                <w:lang w:val="en-US"/>
              </w:rPr>
              <w:t>consultation of customers on behalf of lawyers.</w:t>
            </w:r>
          </w:p>
          <w:p w:rsidR="00452F44" w:rsidRPr="00452F44" w:rsidRDefault="00452F44" w:rsidP="00452F44">
            <w:pPr>
              <w:rPr>
                <w:iCs/>
                <w:lang w:val="en-US"/>
              </w:rPr>
            </w:pPr>
          </w:p>
          <w:p w:rsidR="00452F44" w:rsidRDefault="00452F44" w:rsidP="00452F44">
            <w:pPr>
              <w:rPr>
                <w:i/>
                <w:iCs/>
                <w:u w:val="single"/>
                <w:lang w:val="en-US"/>
              </w:rPr>
            </w:pPr>
          </w:p>
          <w:p w:rsidR="00452F44" w:rsidRPr="00452F44" w:rsidRDefault="00452F44" w:rsidP="00452F44">
            <w:pPr>
              <w:rPr>
                <w:iCs/>
                <w:lang w:val="en-US"/>
              </w:rPr>
            </w:pPr>
          </w:p>
          <w:p w:rsidR="003A6709" w:rsidRDefault="00694572" w:rsidP="000B5431">
            <w:pPr>
              <w:tabs>
                <w:tab w:val="left" w:pos="7812"/>
              </w:tabs>
              <w:rPr>
                <w:b/>
                <w:color w:val="000000"/>
                <w:lang w:val="en-US"/>
              </w:rPr>
            </w:pPr>
            <w:r>
              <w:rPr>
                <w:b/>
                <w:color w:val="000000"/>
                <w:sz w:val="22"/>
                <w:szCs w:val="22"/>
                <w:lang w:val="en-US"/>
              </w:rPr>
              <w:t>January</w:t>
            </w:r>
            <w:r w:rsidR="00746BCD">
              <w:rPr>
                <w:b/>
                <w:color w:val="000000"/>
                <w:sz w:val="22"/>
                <w:szCs w:val="22"/>
                <w:lang w:val="en-US"/>
              </w:rPr>
              <w:t xml:space="preserve"> 2013</w:t>
            </w:r>
            <w:r w:rsidRPr="00694572">
              <w:rPr>
                <w:b/>
                <w:color w:val="000000"/>
                <w:sz w:val="22"/>
                <w:szCs w:val="22"/>
                <w:lang w:val="en-US"/>
              </w:rPr>
              <w:t xml:space="preserve"> - </w:t>
            </w:r>
            <w:r>
              <w:rPr>
                <w:b/>
                <w:color w:val="000000"/>
                <w:sz w:val="22"/>
                <w:szCs w:val="22"/>
                <w:lang w:val="en-US"/>
              </w:rPr>
              <w:t>April</w:t>
            </w:r>
            <w:r w:rsidR="003A6709">
              <w:rPr>
                <w:b/>
                <w:color w:val="000000"/>
                <w:sz w:val="22"/>
                <w:szCs w:val="22"/>
                <w:lang w:val="en-US"/>
              </w:rPr>
              <w:t xml:space="preserve"> 2013</w:t>
            </w:r>
            <w:r>
              <w:rPr>
                <w:b/>
                <w:color w:val="000000"/>
                <w:sz w:val="22"/>
                <w:szCs w:val="22"/>
                <w:lang w:val="en-US"/>
              </w:rPr>
              <w:t>:</w:t>
            </w:r>
          </w:p>
          <w:p w:rsidR="002E1AE0" w:rsidRPr="003A6709" w:rsidRDefault="00EA55FD" w:rsidP="000B5431">
            <w:pPr>
              <w:tabs>
                <w:tab w:val="left" w:pos="7812"/>
              </w:tabs>
              <w:rPr>
                <w:b/>
                <w:color w:val="000000"/>
                <w:u w:val="single"/>
                <w:lang w:val="en-US"/>
              </w:rPr>
            </w:pPr>
            <w:r>
              <w:rPr>
                <w:b/>
                <w:color w:val="000000"/>
                <w:sz w:val="22"/>
                <w:szCs w:val="22"/>
                <w:u w:val="single"/>
                <w:lang w:val="en-US"/>
              </w:rPr>
              <w:t>Intern at local authority</w:t>
            </w:r>
          </w:p>
          <w:p w:rsidR="000B5431" w:rsidRPr="00694572" w:rsidRDefault="00EA55FD" w:rsidP="000B5431">
            <w:pPr>
              <w:tabs>
                <w:tab w:val="left" w:pos="7812"/>
              </w:tabs>
              <w:rPr>
                <w:b/>
                <w:color w:val="000000"/>
                <w:lang w:val="en-US"/>
              </w:rPr>
            </w:pPr>
            <w:r>
              <w:rPr>
                <w:b/>
                <w:color w:val="000000"/>
                <w:sz w:val="22"/>
                <w:szCs w:val="22"/>
                <w:lang w:val="en-US"/>
              </w:rPr>
              <w:t>Kyzyl-Dyikan local authority</w:t>
            </w:r>
            <w:r w:rsidR="00694572">
              <w:rPr>
                <w:b/>
                <w:color w:val="000000"/>
                <w:sz w:val="22"/>
                <w:szCs w:val="22"/>
                <w:lang w:val="en-US"/>
              </w:rPr>
              <w:t xml:space="preserve"> of Jaiyl district, Chui region</w:t>
            </w:r>
          </w:p>
          <w:p w:rsidR="00EA2C5F" w:rsidRPr="00694572" w:rsidRDefault="00EA2C5F" w:rsidP="000B5431">
            <w:pPr>
              <w:tabs>
                <w:tab w:val="left" w:pos="7812"/>
              </w:tabs>
              <w:rPr>
                <w:b/>
                <w:color w:val="000000"/>
                <w:lang w:val="en-US"/>
              </w:rPr>
            </w:pPr>
          </w:p>
          <w:p w:rsidR="00452F44" w:rsidRDefault="00746BCD" w:rsidP="00452F44">
            <w:pPr>
              <w:rPr>
                <w:lang w:val="en-US"/>
              </w:rPr>
            </w:pPr>
            <w:r>
              <w:rPr>
                <w:i/>
                <w:iCs/>
                <w:sz w:val="22"/>
                <w:szCs w:val="22"/>
                <w:u w:val="single"/>
                <w:lang w:val="en-US"/>
              </w:rPr>
              <w:t>R</w:t>
            </w:r>
            <w:r w:rsidR="00B238A5">
              <w:rPr>
                <w:i/>
                <w:iCs/>
                <w:sz w:val="22"/>
                <w:szCs w:val="22"/>
                <w:u w:val="single"/>
                <w:lang w:val="en-US"/>
              </w:rPr>
              <w:t>esponsibilities</w:t>
            </w:r>
            <w:r w:rsidR="00EA2C5F" w:rsidRPr="00694572">
              <w:rPr>
                <w:i/>
                <w:iCs/>
                <w:sz w:val="22"/>
                <w:szCs w:val="22"/>
                <w:u w:val="single"/>
                <w:lang w:val="en-US"/>
              </w:rPr>
              <w:t>:</w:t>
            </w:r>
          </w:p>
          <w:p w:rsidR="00452F44" w:rsidRPr="00452F44" w:rsidRDefault="00452F44" w:rsidP="00452F44">
            <w:pPr>
              <w:pStyle w:val="a6"/>
              <w:numPr>
                <w:ilvl w:val="0"/>
                <w:numId w:val="16"/>
              </w:numPr>
              <w:tabs>
                <w:tab w:val="left" w:pos="7812"/>
              </w:tabs>
              <w:rPr>
                <w:lang w:val="en-US"/>
              </w:rPr>
            </w:pPr>
            <w:r>
              <w:rPr>
                <w:sz w:val="22"/>
                <w:szCs w:val="22"/>
                <w:lang w:val="en-US"/>
              </w:rPr>
              <w:t>participation in local, district meetings</w:t>
            </w:r>
            <w:r w:rsidRPr="000A32AB">
              <w:rPr>
                <w:sz w:val="22"/>
                <w:szCs w:val="22"/>
                <w:lang w:val="en-US"/>
              </w:rPr>
              <w:t>;</w:t>
            </w:r>
          </w:p>
          <w:p w:rsidR="00452F44" w:rsidRPr="000A32AB" w:rsidRDefault="00452F44" w:rsidP="00452F44">
            <w:pPr>
              <w:pStyle w:val="a6"/>
              <w:numPr>
                <w:ilvl w:val="0"/>
                <w:numId w:val="16"/>
              </w:numPr>
              <w:tabs>
                <w:tab w:val="left" w:pos="7812"/>
              </w:tabs>
              <w:rPr>
                <w:lang w:val="en-US"/>
              </w:rPr>
            </w:pPr>
            <w:r>
              <w:rPr>
                <w:sz w:val="22"/>
                <w:szCs w:val="22"/>
                <w:lang w:val="en-US"/>
              </w:rPr>
              <w:t>work with local residents;</w:t>
            </w:r>
          </w:p>
          <w:p w:rsidR="00452F44" w:rsidRPr="00452F44" w:rsidRDefault="00452F44" w:rsidP="00452F44">
            <w:pPr>
              <w:pStyle w:val="a6"/>
              <w:numPr>
                <w:ilvl w:val="0"/>
                <w:numId w:val="16"/>
              </w:numPr>
              <w:tabs>
                <w:tab w:val="left" w:pos="7812"/>
              </w:tabs>
              <w:rPr>
                <w:lang w:val="en-US"/>
              </w:rPr>
            </w:pPr>
            <w:r>
              <w:rPr>
                <w:sz w:val="22"/>
                <w:szCs w:val="22"/>
                <w:lang w:val="en-US"/>
              </w:rPr>
              <w:t>work with correspondence</w:t>
            </w:r>
            <w:r w:rsidRPr="000A32AB">
              <w:rPr>
                <w:sz w:val="22"/>
                <w:szCs w:val="22"/>
                <w:lang w:val="en-US"/>
              </w:rPr>
              <w:t>;</w:t>
            </w:r>
          </w:p>
          <w:p w:rsidR="00E135C3" w:rsidRPr="00452F44" w:rsidRDefault="00452F44" w:rsidP="00452F44">
            <w:pPr>
              <w:pStyle w:val="a6"/>
              <w:numPr>
                <w:ilvl w:val="0"/>
                <w:numId w:val="16"/>
              </w:numPr>
              <w:tabs>
                <w:tab w:val="left" w:pos="7812"/>
              </w:tabs>
              <w:rPr>
                <w:lang w:val="en-US"/>
              </w:rPr>
            </w:pPr>
            <w:r>
              <w:rPr>
                <w:sz w:val="22"/>
                <w:szCs w:val="22"/>
                <w:lang w:val="en-US"/>
              </w:rPr>
              <w:t>monitoring and evaluation of local projects and plans;</w:t>
            </w:r>
          </w:p>
          <w:p w:rsidR="00452F44" w:rsidRPr="00452F44" w:rsidRDefault="00452F44" w:rsidP="00452F44">
            <w:pPr>
              <w:pStyle w:val="a6"/>
              <w:tabs>
                <w:tab w:val="left" w:pos="7812"/>
              </w:tabs>
              <w:rPr>
                <w:lang w:val="en-US"/>
              </w:rPr>
            </w:pPr>
          </w:p>
          <w:p w:rsidR="00C938B5" w:rsidRDefault="003F639B" w:rsidP="00E135C3">
            <w:pPr>
              <w:rPr>
                <w:b/>
                <w:lang w:val="en-US"/>
              </w:rPr>
            </w:pPr>
            <w:r>
              <w:rPr>
                <w:b/>
                <w:sz w:val="22"/>
                <w:szCs w:val="22"/>
                <w:lang w:val="en-US"/>
              </w:rPr>
              <w:t>June</w:t>
            </w:r>
            <w:r w:rsidRPr="003F639B">
              <w:rPr>
                <w:b/>
                <w:sz w:val="22"/>
                <w:szCs w:val="22"/>
                <w:lang w:val="en-US"/>
              </w:rPr>
              <w:t xml:space="preserve"> 2012 </w:t>
            </w:r>
            <w:r>
              <w:rPr>
                <w:b/>
                <w:sz w:val="22"/>
                <w:szCs w:val="22"/>
                <w:lang w:val="en-US"/>
              </w:rPr>
              <w:t xml:space="preserve"> – </w:t>
            </w:r>
            <w:r w:rsidR="00E135C3" w:rsidRPr="003F639B">
              <w:rPr>
                <w:b/>
                <w:sz w:val="22"/>
                <w:szCs w:val="22"/>
                <w:lang w:val="en-US"/>
              </w:rPr>
              <w:t xml:space="preserve"> </w:t>
            </w:r>
            <w:r>
              <w:rPr>
                <w:b/>
                <w:sz w:val="22"/>
                <w:szCs w:val="22"/>
                <w:lang w:val="en-US"/>
              </w:rPr>
              <w:t>August 2012</w:t>
            </w:r>
            <w:r w:rsidR="00E135C3" w:rsidRPr="003F639B">
              <w:rPr>
                <w:b/>
                <w:sz w:val="22"/>
                <w:szCs w:val="22"/>
                <w:lang w:val="en-US"/>
              </w:rPr>
              <w:t xml:space="preserve">: </w:t>
            </w:r>
          </w:p>
          <w:p w:rsidR="00E135C3" w:rsidRPr="00C938B5" w:rsidRDefault="003F639B" w:rsidP="00E135C3">
            <w:pPr>
              <w:rPr>
                <w:b/>
                <w:u w:val="single"/>
                <w:lang w:val="en-US"/>
              </w:rPr>
            </w:pPr>
            <w:r>
              <w:rPr>
                <w:b/>
                <w:sz w:val="22"/>
                <w:szCs w:val="22"/>
                <w:u w:val="single"/>
                <w:lang w:val="en-US"/>
              </w:rPr>
              <w:t>Intern at International non-governmental organization</w:t>
            </w:r>
          </w:p>
          <w:p w:rsidR="00E135C3" w:rsidRPr="004A46A1" w:rsidRDefault="00E135C3" w:rsidP="00E135C3">
            <w:pPr>
              <w:rPr>
                <w:b/>
                <w:lang w:val="en-US"/>
              </w:rPr>
            </w:pPr>
            <w:r w:rsidRPr="00A27878">
              <w:rPr>
                <w:b/>
                <w:sz w:val="22"/>
                <w:szCs w:val="22"/>
                <w:lang w:val="en-US"/>
              </w:rPr>
              <w:t>Freedom</w:t>
            </w:r>
            <w:r w:rsidR="004A46A1">
              <w:rPr>
                <w:b/>
                <w:sz w:val="22"/>
                <w:szCs w:val="22"/>
                <w:lang w:val="en-US"/>
              </w:rPr>
              <w:t xml:space="preserve"> </w:t>
            </w:r>
            <w:r w:rsidRPr="00A27878">
              <w:rPr>
                <w:b/>
                <w:sz w:val="22"/>
                <w:szCs w:val="22"/>
                <w:lang w:val="en-US"/>
              </w:rPr>
              <w:t>House</w:t>
            </w:r>
            <w:r w:rsidR="00D222DD" w:rsidRPr="004A46A1">
              <w:rPr>
                <w:b/>
                <w:sz w:val="22"/>
                <w:szCs w:val="22"/>
                <w:lang w:val="en-US"/>
              </w:rPr>
              <w:t xml:space="preserve">, </w:t>
            </w:r>
            <w:r w:rsidR="00D222DD">
              <w:rPr>
                <w:b/>
                <w:sz w:val="22"/>
                <w:szCs w:val="22"/>
                <w:lang w:val="en-US"/>
              </w:rPr>
              <w:t>Bishkek</w:t>
            </w:r>
            <w:r w:rsidR="007D086B">
              <w:rPr>
                <w:b/>
                <w:sz w:val="22"/>
                <w:szCs w:val="22"/>
                <w:lang w:val="en-US"/>
              </w:rPr>
              <w:t xml:space="preserve">, </w:t>
            </w:r>
            <w:r w:rsidR="00D222DD">
              <w:rPr>
                <w:b/>
                <w:sz w:val="22"/>
                <w:szCs w:val="22"/>
                <w:lang w:val="en-US"/>
              </w:rPr>
              <w:t>Ab</w:t>
            </w:r>
            <w:r w:rsidR="00862CE8">
              <w:rPr>
                <w:b/>
                <w:sz w:val="22"/>
                <w:szCs w:val="22"/>
                <w:lang w:val="en-US"/>
              </w:rPr>
              <w:t>d</w:t>
            </w:r>
            <w:r w:rsidR="00D222DD">
              <w:rPr>
                <w:b/>
                <w:sz w:val="22"/>
                <w:szCs w:val="22"/>
                <w:lang w:val="en-US"/>
              </w:rPr>
              <w:t>rahmanova</w:t>
            </w:r>
            <w:r w:rsidR="00D222DD" w:rsidRPr="004A46A1">
              <w:rPr>
                <w:b/>
                <w:sz w:val="22"/>
                <w:szCs w:val="22"/>
                <w:lang w:val="en-US"/>
              </w:rPr>
              <w:t xml:space="preserve"> </w:t>
            </w:r>
            <w:r w:rsidR="00D222DD">
              <w:rPr>
                <w:b/>
                <w:sz w:val="22"/>
                <w:szCs w:val="22"/>
                <w:lang w:val="en-US"/>
              </w:rPr>
              <w:t>str</w:t>
            </w:r>
            <w:r w:rsidR="00D222DD" w:rsidRPr="004A46A1">
              <w:rPr>
                <w:b/>
                <w:sz w:val="22"/>
                <w:szCs w:val="22"/>
                <w:lang w:val="en-US"/>
              </w:rPr>
              <w:t>., 204</w:t>
            </w:r>
            <w:r w:rsidR="00821D8E" w:rsidRPr="004A46A1">
              <w:rPr>
                <w:b/>
                <w:sz w:val="22"/>
                <w:szCs w:val="22"/>
                <w:lang w:val="en-US"/>
              </w:rPr>
              <w:t>.</w:t>
            </w:r>
          </w:p>
          <w:p w:rsidR="00821D8E" w:rsidRPr="004A46A1" w:rsidRDefault="00821D8E" w:rsidP="00E135C3">
            <w:pPr>
              <w:rPr>
                <w:lang w:val="en-US"/>
              </w:rPr>
            </w:pPr>
          </w:p>
          <w:p w:rsidR="00E135C3" w:rsidRPr="004A46A1" w:rsidRDefault="00746BCD" w:rsidP="00E135C3">
            <w:pPr>
              <w:rPr>
                <w:lang w:val="en-US"/>
              </w:rPr>
            </w:pPr>
            <w:r>
              <w:rPr>
                <w:i/>
                <w:iCs/>
                <w:sz w:val="22"/>
                <w:szCs w:val="22"/>
                <w:u w:val="single"/>
                <w:lang w:val="en-US"/>
              </w:rPr>
              <w:t>R</w:t>
            </w:r>
            <w:r w:rsidR="004A46A1">
              <w:rPr>
                <w:i/>
                <w:iCs/>
                <w:sz w:val="22"/>
                <w:szCs w:val="22"/>
                <w:u w:val="single"/>
                <w:lang w:val="en-US"/>
              </w:rPr>
              <w:t>esponsibilities</w:t>
            </w:r>
            <w:r w:rsidR="00E135C3" w:rsidRPr="004A46A1">
              <w:rPr>
                <w:i/>
                <w:iCs/>
                <w:sz w:val="22"/>
                <w:szCs w:val="22"/>
                <w:u w:val="single"/>
                <w:lang w:val="en-US"/>
              </w:rPr>
              <w:t>:</w:t>
            </w:r>
          </w:p>
          <w:p w:rsidR="00C34548" w:rsidRPr="000A32AB" w:rsidRDefault="00C34548" w:rsidP="00C34548">
            <w:pPr>
              <w:pStyle w:val="a6"/>
              <w:numPr>
                <w:ilvl w:val="0"/>
                <w:numId w:val="17"/>
              </w:numPr>
              <w:tabs>
                <w:tab w:val="left" w:pos="7812"/>
              </w:tabs>
              <w:rPr>
                <w:lang w:val="en-US"/>
              </w:rPr>
            </w:pPr>
            <w:r w:rsidRPr="000A32AB">
              <w:rPr>
                <w:sz w:val="22"/>
                <w:szCs w:val="22"/>
                <w:lang w:val="en-US"/>
              </w:rPr>
              <w:t xml:space="preserve">conducted </w:t>
            </w:r>
            <w:r>
              <w:rPr>
                <w:sz w:val="22"/>
                <w:szCs w:val="22"/>
                <w:lang w:val="en-US"/>
              </w:rPr>
              <w:t>the</w:t>
            </w:r>
            <w:r w:rsidRPr="000A32AB">
              <w:rPr>
                <w:sz w:val="22"/>
                <w:szCs w:val="22"/>
                <w:lang w:val="en-US"/>
              </w:rPr>
              <w:t xml:space="preserve"> research jointly with experts from NGOs regarding the situation in Kyrgyzstan on torture issues, detainees in prisons and detention centers, discrimination of women’s rights, protection the rights of human rights activists;</w:t>
            </w:r>
          </w:p>
          <w:p w:rsidR="00C34548" w:rsidRPr="000A32AB" w:rsidRDefault="00C34548" w:rsidP="00C34548">
            <w:pPr>
              <w:pStyle w:val="a6"/>
              <w:numPr>
                <w:ilvl w:val="0"/>
                <w:numId w:val="17"/>
              </w:numPr>
              <w:tabs>
                <w:tab w:val="left" w:pos="7812"/>
              </w:tabs>
              <w:rPr>
                <w:lang w:val="en-US"/>
              </w:rPr>
            </w:pPr>
            <w:r w:rsidRPr="000A32AB">
              <w:rPr>
                <w:sz w:val="22"/>
                <w:szCs w:val="22"/>
                <w:lang w:val="en-US"/>
              </w:rPr>
              <w:t>translated from English to Russian and vice versa</w:t>
            </w:r>
            <w:r w:rsidR="00BA1848">
              <w:rPr>
                <w:sz w:val="22"/>
                <w:szCs w:val="22"/>
                <w:lang w:val="en-US"/>
              </w:rPr>
              <w:t>;</w:t>
            </w:r>
          </w:p>
          <w:p w:rsidR="00C34548" w:rsidRPr="000A32AB" w:rsidRDefault="00C34548" w:rsidP="00C34548">
            <w:pPr>
              <w:pStyle w:val="a6"/>
              <w:numPr>
                <w:ilvl w:val="0"/>
                <w:numId w:val="17"/>
              </w:numPr>
              <w:tabs>
                <w:tab w:val="left" w:pos="7812"/>
              </w:tabs>
              <w:rPr>
                <w:lang w:val="en-US"/>
              </w:rPr>
            </w:pPr>
            <w:r>
              <w:rPr>
                <w:sz w:val="22"/>
                <w:szCs w:val="22"/>
                <w:lang w:val="en-US"/>
              </w:rPr>
              <w:t>p</w:t>
            </w:r>
            <w:r w:rsidRPr="000A32AB">
              <w:rPr>
                <w:sz w:val="22"/>
                <w:szCs w:val="22"/>
                <w:lang w:val="en-US"/>
              </w:rPr>
              <w:t>articipated in meetings jointly with NGO experts, human right activists, representatives of the government  and the parliament of the Kyrgyz Republic, also ombudsman apparatus;</w:t>
            </w:r>
          </w:p>
          <w:p w:rsidR="00C34548" w:rsidRPr="000A32AB" w:rsidRDefault="00C34548" w:rsidP="00C34548">
            <w:pPr>
              <w:pStyle w:val="a6"/>
              <w:numPr>
                <w:ilvl w:val="0"/>
                <w:numId w:val="17"/>
              </w:numPr>
              <w:tabs>
                <w:tab w:val="left" w:pos="7812"/>
              </w:tabs>
              <w:rPr>
                <w:lang w:val="en-US"/>
              </w:rPr>
            </w:pPr>
            <w:r w:rsidRPr="000A32AB">
              <w:rPr>
                <w:sz w:val="22"/>
                <w:szCs w:val="22"/>
                <w:lang w:val="en-US"/>
              </w:rPr>
              <w:t>assisted to experts of Freedom House in preparation of preliminary quarterly report to the head;</w:t>
            </w:r>
          </w:p>
          <w:p w:rsidR="00C34548" w:rsidRPr="000A32AB" w:rsidRDefault="00C34548" w:rsidP="00C34548">
            <w:pPr>
              <w:pStyle w:val="a6"/>
              <w:numPr>
                <w:ilvl w:val="0"/>
                <w:numId w:val="17"/>
              </w:numPr>
              <w:tabs>
                <w:tab w:val="left" w:pos="7812"/>
              </w:tabs>
              <w:rPr>
                <w:lang w:val="en-US"/>
              </w:rPr>
            </w:pPr>
            <w:r w:rsidRPr="000A32AB">
              <w:rPr>
                <w:sz w:val="22"/>
                <w:szCs w:val="22"/>
                <w:lang w:val="en-US"/>
              </w:rPr>
              <w:t>posted publications, articles, and public feedbacks about company on internet;</w:t>
            </w:r>
          </w:p>
          <w:p w:rsidR="00C34548" w:rsidRPr="000A32AB" w:rsidRDefault="00C34548" w:rsidP="00C34548">
            <w:pPr>
              <w:pStyle w:val="a6"/>
              <w:numPr>
                <w:ilvl w:val="0"/>
                <w:numId w:val="17"/>
              </w:numPr>
              <w:tabs>
                <w:tab w:val="left" w:pos="7812"/>
              </w:tabs>
              <w:rPr>
                <w:lang w:val="en-US"/>
              </w:rPr>
            </w:pPr>
            <w:r w:rsidRPr="000A32AB">
              <w:rPr>
                <w:sz w:val="22"/>
                <w:szCs w:val="22"/>
                <w:lang w:val="en-US"/>
              </w:rPr>
              <w:t>took part in the work of experts in creation of the center on torture prevention jointly with the parliament  and the government of the Kyrgyz Republic, and ombudsman apparatus;</w:t>
            </w:r>
          </w:p>
          <w:p w:rsidR="00C34548" w:rsidRPr="000A32AB" w:rsidRDefault="00C34548" w:rsidP="00C34548">
            <w:pPr>
              <w:pStyle w:val="a6"/>
              <w:numPr>
                <w:ilvl w:val="0"/>
                <w:numId w:val="17"/>
              </w:numPr>
              <w:tabs>
                <w:tab w:val="left" w:pos="7812"/>
              </w:tabs>
              <w:rPr>
                <w:lang w:val="en-US"/>
              </w:rPr>
            </w:pPr>
            <w:r w:rsidRPr="000A32AB">
              <w:rPr>
                <w:sz w:val="22"/>
                <w:szCs w:val="22"/>
                <w:lang w:val="en-US"/>
              </w:rPr>
              <w:t>performed work assignments of Freedom House experts;</w:t>
            </w:r>
          </w:p>
          <w:p w:rsidR="00C34548" w:rsidRPr="00A27878" w:rsidRDefault="00C34548" w:rsidP="00C34548">
            <w:pPr>
              <w:pStyle w:val="a6"/>
              <w:numPr>
                <w:ilvl w:val="0"/>
                <w:numId w:val="17"/>
              </w:numPr>
              <w:tabs>
                <w:tab w:val="left" w:pos="7812"/>
              </w:tabs>
            </w:pPr>
            <w:r w:rsidRPr="000A32AB">
              <w:rPr>
                <w:sz w:val="22"/>
                <w:szCs w:val="22"/>
                <w:lang w:val="en-US"/>
              </w:rPr>
              <w:t>performed courier work</w:t>
            </w:r>
            <w:r w:rsidRPr="000A32AB">
              <w:rPr>
                <w:sz w:val="22"/>
                <w:szCs w:val="22"/>
              </w:rPr>
              <w:t>.</w:t>
            </w:r>
          </w:p>
          <w:p w:rsidR="00E135C3" w:rsidRPr="00A27878" w:rsidRDefault="00E135C3" w:rsidP="00C34548">
            <w:pPr>
              <w:tabs>
                <w:tab w:val="left" w:pos="7812"/>
              </w:tabs>
            </w:pPr>
          </w:p>
          <w:p w:rsidR="00746BCD" w:rsidRDefault="00746BCD" w:rsidP="00E135C3">
            <w:pPr>
              <w:rPr>
                <w:b/>
                <w:lang w:val="en-US"/>
              </w:rPr>
            </w:pPr>
            <w:r>
              <w:rPr>
                <w:b/>
                <w:sz w:val="22"/>
                <w:szCs w:val="22"/>
                <w:lang w:val="en-US"/>
              </w:rPr>
              <w:t>May</w:t>
            </w:r>
            <w:r w:rsidRPr="00746BCD">
              <w:rPr>
                <w:b/>
                <w:sz w:val="22"/>
                <w:szCs w:val="22"/>
                <w:lang w:val="en-US"/>
              </w:rPr>
              <w:t xml:space="preserve"> 2011 – </w:t>
            </w:r>
            <w:r>
              <w:rPr>
                <w:b/>
                <w:sz w:val="22"/>
                <w:szCs w:val="22"/>
                <w:lang w:val="en-US"/>
              </w:rPr>
              <w:t>September</w:t>
            </w:r>
            <w:r w:rsidRPr="00746BCD">
              <w:rPr>
                <w:b/>
                <w:sz w:val="22"/>
                <w:szCs w:val="22"/>
                <w:lang w:val="en-US"/>
              </w:rPr>
              <w:t xml:space="preserve"> 2011</w:t>
            </w:r>
            <w:r w:rsidR="00E135C3" w:rsidRPr="00746BCD">
              <w:rPr>
                <w:b/>
                <w:sz w:val="22"/>
                <w:szCs w:val="22"/>
                <w:lang w:val="en-US"/>
              </w:rPr>
              <w:t xml:space="preserve">: </w:t>
            </w:r>
          </w:p>
          <w:p w:rsidR="00E135C3" w:rsidRPr="0015653E" w:rsidRDefault="003A6709" w:rsidP="00E135C3">
            <w:pPr>
              <w:rPr>
                <w:b/>
                <w:lang w:val="en-US"/>
              </w:rPr>
            </w:pPr>
            <w:r>
              <w:rPr>
                <w:b/>
                <w:sz w:val="22"/>
                <w:szCs w:val="22"/>
                <w:u w:val="single"/>
                <w:lang w:val="en-US"/>
              </w:rPr>
              <w:t>P</w:t>
            </w:r>
            <w:r w:rsidR="00746BCD">
              <w:rPr>
                <w:b/>
                <w:sz w:val="22"/>
                <w:szCs w:val="22"/>
                <w:u w:val="single"/>
                <w:lang w:val="en-US"/>
              </w:rPr>
              <w:t>articipant</w:t>
            </w:r>
            <w:r w:rsidR="00746BCD" w:rsidRPr="00746BCD">
              <w:rPr>
                <w:b/>
                <w:sz w:val="22"/>
                <w:szCs w:val="22"/>
                <w:u w:val="single"/>
                <w:lang w:val="en-US"/>
              </w:rPr>
              <w:t xml:space="preserve"> </w:t>
            </w:r>
            <w:r w:rsidR="00746BCD">
              <w:rPr>
                <w:b/>
                <w:sz w:val="22"/>
                <w:szCs w:val="22"/>
                <w:u w:val="single"/>
                <w:lang w:val="en-US"/>
              </w:rPr>
              <w:t>of</w:t>
            </w:r>
            <w:r w:rsidR="00746BCD" w:rsidRPr="00746BCD">
              <w:rPr>
                <w:b/>
                <w:sz w:val="22"/>
                <w:szCs w:val="22"/>
                <w:u w:val="single"/>
                <w:lang w:val="en-US"/>
              </w:rPr>
              <w:t xml:space="preserve"> </w:t>
            </w:r>
            <w:r w:rsidR="00746BCD">
              <w:rPr>
                <w:b/>
                <w:sz w:val="22"/>
                <w:szCs w:val="22"/>
                <w:u w:val="single"/>
                <w:lang w:val="en-US"/>
              </w:rPr>
              <w:t>international</w:t>
            </w:r>
            <w:r w:rsidR="00746BCD" w:rsidRPr="00746BCD">
              <w:rPr>
                <w:b/>
                <w:sz w:val="22"/>
                <w:szCs w:val="22"/>
                <w:u w:val="single"/>
                <w:lang w:val="en-US"/>
              </w:rPr>
              <w:t xml:space="preserve"> </w:t>
            </w:r>
            <w:r w:rsidR="00746BCD">
              <w:rPr>
                <w:b/>
                <w:sz w:val="22"/>
                <w:szCs w:val="22"/>
                <w:u w:val="single"/>
                <w:lang w:val="en-US"/>
              </w:rPr>
              <w:t>exchange</w:t>
            </w:r>
            <w:r w:rsidR="00746BCD" w:rsidRPr="00746BCD">
              <w:rPr>
                <w:b/>
                <w:sz w:val="22"/>
                <w:szCs w:val="22"/>
                <w:u w:val="single"/>
                <w:lang w:val="en-US"/>
              </w:rPr>
              <w:t xml:space="preserve"> </w:t>
            </w:r>
            <w:r w:rsidR="00746BCD">
              <w:rPr>
                <w:b/>
                <w:sz w:val="22"/>
                <w:szCs w:val="22"/>
                <w:u w:val="single"/>
                <w:lang w:val="en-US"/>
              </w:rPr>
              <w:t>program</w:t>
            </w:r>
            <w:r w:rsidR="00E135C3" w:rsidRPr="00746BCD">
              <w:rPr>
                <w:b/>
                <w:sz w:val="22"/>
                <w:szCs w:val="22"/>
                <w:u w:val="single"/>
                <w:lang w:val="en-US"/>
              </w:rPr>
              <w:t xml:space="preserve"> «</w:t>
            </w:r>
            <w:r w:rsidR="00E135C3" w:rsidRPr="00A27878">
              <w:rPr>
                <w:b/>
                <w:sz w:val="22"/>
                <w:szCs w:val="22"/>
                <w:u w:val="single"/>
                <w:lang w:val="en-US"/>
              </w:rPr>
              <w:t>Work</w:t>
            </w:r>
            <w:r w:rsidR="00E135C3" w:rsidRPr="00746BCD">
              <w:rPr>
                <w:b/>
                <w:sz w:val="22"/>
                <w:szCs w:val="22"/>
                <w:u w:val="single"/>
                <w:lang w:val="en-US"/>
              </w:rPr>
              <w:t>&amp;</w:t>
            </w:r>
            <w:r w:rsidR="00E135C3" w:rsidRPr="00A27878">
              <w:rPr>
                <w:b/>
                <w:sz w:val="22"/>
                <w:szCs w:val="22"/>
                <w:u w:val="single"/>
                <w:lang w:val="en-US"/>
              </w:rPr>
              <w:t>Travel</w:t>
            </w:r>
            <w:r w:rsidR="00E135C3" w:rsidRPr="00746BCD">
              <w:rPr>
                <w:b/>
                <w:sz w:val="22"/>
                <w:szCs w:val="22"/>
                <w:u w:val="single"/>
                <w:lang w:val="en-US"/>
              </w:rPr>
              <w:t>»</w:t>
            </w:r>
            <w:r w:rsidR="00E135C3" w:rsidRPr="00746BCD">
              <w:rPr>
                <w:b/>
                <w:sz w:val="22"/>
                <w:szCs w:val="22"/>
                <w:lang w:val="en-US"/>
              </w:rPr>
              <w:t xml:space="preserve"> </w:t>
            </w:r>
            <w:r w:rsidR="00746BCD">
              <w:rPr>
                <w:b/>
                <w:sz w:val="22"/>
                <w:szCs w:val="22"/>
                <w:lang w:val="en-US"/>
              </w:rPr>
              <w:t>in</w:t>
            </w:r>
            <w:r w:rsidR="00746BCD" w:rsidRPr="00746BCD">
              <w:rPr>
                <w:b/>
                <w:sz w:val="22"/>
                <w:szCs w:val="22"/>
                <w:lang w:val="en-US"/>
              </w:rPr>
              <w:t xml:space="preserve"> </w:t>
            </w:r>
            <w:r w:rsidR="00746BCD">
              <w:rPr>
                <w:b/>
                <w:sz w:val="22"/>
                <w:szCs w:val="22"/>
                <w:lang w:val="en-US"/>
              </w:rPr>
              <w:t>the</w:t>
            </w:r>
            <w:r w:rsidR="00746BCD" w:rsidRPr="00746BCD">
              <w:rPr>
                <w:b/>
                <w:sz w:val="22"/>
                <w:szCs w:val="22"/>
                <w:lang w:val="en-US"/>
              </w:rPr>
              <w:t xml:space="preserve"> </w:t>
            </w:r>
            <w:r w:rsidR="00746BCD">
              <w:rPr>
                <w:b/>
                <w:sz w:val="22"/>
                <w:szCs w:val="22"/>
                <w:lang w:val="en-US"/>
              </w:rPr>
              <w:t>USA</w:t>
            </w:r>
            <w:r w:rsidR="00E135C3" w:rsidRPr="00746BCD">
              <w:rPr>
                <w:b/>
                <w:sz w:val="22"/>
                <w:szCs w:val="22"/>
                <w:lang w:val="en-US"/>
              </w:rPr>
              <w:t xml:space="preserve">, </w:t>
            </w:r>
            <w:r w:rsidR="00224DE7">
              <w:rPr>
                <w:b/>
                <w:sz w:val="22"/>
                <w:szCs w:val="22"/>
                <w:lang w:val="en-US"/>
              </w:rPr>
              <w:t>Tennessee, Nashville.</w:t>
            </w:r>
            <w:r w:rsidR="00E135C3" w:rsidRPr="00746BCD">
              <w:rPr>
                <w:b/>
                <w:sz w:val="22"/>
                <w:szCs w:val="22"/>
                <w:lang w:val="en-US"/>
              </w:rPr>
              <w:t xml:space="preserve"> </w:t>
            </w:r>
          </w:p>
          <w:p w:rsidR="00EA2C5F" w:rsidRPr="00BA1848" w:rsidRDefault="0015653E" w:rsidP="00EA2C5F">
            <w:pPr>
              <w:rPr>
                <w:b/>
                <w:lang w:val="en-US"/>
              </w:rPr>
            </w:pPr>
            <w:r w:rsidRPr="0015653E">
              <w:rPr>
                <w:b/>
                <w:sz w:val="22"/>
                <w:szCs w:val="22"/>
                <w:lang w:val="en-US"/>
              </w:rPr>
              <w:t xml:space="preserve">                </w:t>
            </w:r>
          </w:p>
          <w:p w:rsidR="00F50649" w:rsidRPr="00746BCD" w:rsidRDefault="00F50649" w:rsidP="00EA2C5F">
            <w:pPr>
              <w:rPr>
                <w:i/>
                <w:iCs/>
                <w:u w:val="single"/>
                <w:lang w:val="en-US"/>
              </w:rPr>
            </w:pPr>
          </w:p>
          <w:p w:rsidR="003A6709" w:rsidRDefault="00746BCD">
            <w:pPr>
              <w:rPr>
                <w:b/>
                <w:bCs/>
                <w:iCs/>
                <w:lang w:val="en-US"/>
              </w:rPr>
            </w:pPr>
            <w:r>
              <w:rPr>
                <w:b/>
                <w:bCs/>
                <w:iCs/>
                <w:sz w:val="22"/>
                <w:szCs w:val="22"/>
                <w:lang w:val="en-US"/>
              </w:rPr>
              <w:t>February</w:t>
            </w:r>
            <w:r w:rsidRPr="00746BCD">
              <w:rPr>
                <w:b/>
                <w:bCs/>
                <w:iCs/>
                <w:sz w:val="22"/>
                <w:szCs w:val="22"/>
                <w:lang w:val="en-US"/>
              </w:rPr>
              <w:t xml:space="preserve"> 2010 </w:t>
            </w:r>
            <w:r w:rsidR="00851F66" w:rsidRPr="00746BCD">
              <w:rPr>
                <w:b/>
                <w:bCs/>
                <w:iCs/>
                <w:sz w:val="22"/>
                <w:szCs w:val="22"/>
                <w:lang w:val="en-US"/>
              </w:rPr>
              <w:t xml:space="preserve">- </w:t>
            </w:r>
            <w:r>
              <w:rPr>
                <w:b/>
                <w:bCs/>
                <w:iCs/>
                <w:sz w:val="22"/>
                <w:szCs w:val="22"/>
                <w:lang w:val="en-US"/>
              </w:rPr>
              <w:t>March</w:t>
            </w:r>
            <w:r w:rsidRPr="00746BCD">
              <w:rPr>
                <w:b/>
                <w:bCs/>
                <w:iCs/>
                <w:sz w:val="22"/>
                <w:szCs w:val="22"/>
                <w:lang w:val="en-US"/>
              </w:rPr>
              <w:t xml:space="preserve"> 2010</w:t>
            </w:r>
            <w:r w:rsidR="00E31A15" w:rsidRPr="00746BCD">
              <w:rPr>
                <w:b/>
                <w:bCs/>
                <w:iCs/>
                <w:sz w:val="22"/>
                <w:szCs w:val="22"/>
                <w:lang w:val="en-US"/>
              </w:rPr>
              <w:t>:</w:t>
            </w:r>
          </w:p>
          <w:p w:rsidR="00E31A15" w:rsidRPr="00746BCD" w:rsidRDefault="00746BCD">
            <w:pPr>
              <w:rPr>
                <w:b/>
                <w:bCs/>
                <w:lang w:val="en-US"/>
              </w:rPr>
            </w:pPr>
            <w:r>
              <w:rPr>
                <w:b/>
                <w:bCs/>
                <w:sz w:val="22"/>
                <w:szCs w:val="22"/>
                <w:u w:val="single"/>
                <w:lang w:val="en-US"/>
              </w:rPr>
              <w:t>Intern at international department</w:t>
            </w:r>
          </w:p>
          <w:p w:rsidR="00851F66" w:rsidRPr="00746BCD" w:rsidRDefault="00746BCD">
            <w:pPr>
              <w:rPr>
                <w:b/>
                <w:bCs/>
                <w:i/>
                <w:iCs/>
                <w:lang w:val="en-US"/>
              </w:rPr>
            </w:pPr>
            <w:r>
              <w:rPr>
                <w:b/>
                <w:bCs/>
                <w:lang w:val="en-US"/>
              </w:rPr>
              <w:t>The Parliament of the Kyrgyz Republic</w:t>
            </w:r>
          </w:p>
          <w:p w:rsidR="00851F66" w:rsidRPr="00746BCD" w:rsidRDefault="00851F66">
            <w:pPr>
              <w:rPr>
                <w:i/>
                <w:iCs/>
                <w:u w:val="single"/>
                <w:lang w:val="en-US"/>
              </w:rPr>
            </w:pPr>
          </w:p>
          <w:p w:rsidR="00851F66" w:rsidRPr="00746BCD" w:rsidRDefault="00746BCD">
            <w:pPr>
              <w:rPr>
                <w:i/>
                <w:iCs/>
                <w:u w:val="single"/>
                <w:lang w:val="en-US"/>
              </w:rPr>
            </w:pPr>
            <w:r>
              <w:rPr>
                <w:i/>
                <w:iCs/>
                <w:sz w:val="22"/>
                <w:szCs w:val="22"/>
                <w:u w:val="single"/>
                <w:lang w:val="en-US"/>
              </w:rPr>
              <w:t>R</w:t>
            </w:r>
            <w:r w:rsidR="005F263A">
              <w:rPr>
                <w:i/>
                <w:iCs/>
                <w:sz w:val="22"/>
                <w:szCs w:val="22"/>
                <w:u w:val="single"/>
                <w:lang w:val="en-US"/>
              </w:rPr>
              <w:t>esponsibilities</w:t>
            </w:r>
            <w:r w:rsidR="00E31A15" w:rsidRPr="00746BCD">
              <w:rPr>
                <w:i/>
                <w:iCs/>
                <w:sz w:val="22"/>
                <w:szCs w:val="22"/>
                <w:u w:val="single"/>
                <w:lang w:val="en-US"/>
              </w:rPr>
              <w:t>:</w:t>
            </w:r>
          </w:p>
          <w:p w:rsidR="00BA1848" w:rsidRPr="000A32AB" w:rsidRDefault="00BA1848" w:rsidP="00BA1848">
            <w:pPr>
              <w:pStyle w:val="a6"/>
              <w:numPr>
                <w:ilvl w:val="0"/>
                <w:numId w:val="18"/>
              </w:numPr>
              <w:tabs>
                <w:tab w:val="left" w:pos="7812"/>
              </w:tabs>
              <w:rPr>
                <w:lang w:val="en-US"/>
              </w:rPr>
            </w:pPr>
            <w:r w:rsidRPr="000A32AB">
              <w:rPr>
                <w:sz w:val="22"/>
                <w:szCs w:val="22"/>
                <w:lang w:val="en-US"/>
              </w:rPr>
              <w:t>provided technical and office support to the department specialists, filed and copied documents.;</w:t>
            </w:r>
          </w:p>
          <w:p w:rsidR="00BA1848" w:rsidRPr="000A32AB" w:rsidRDefault="00BA1848" w:rsidP="00BA1848">
            <w:pPr>
              <w:pStyle w:val="a6"/>
              <w:numPr>
                <w:ilvl w:val="0"/>
                <w:numId w:val="18"/>
              </w:numPr>
              <w:tabs>
                <w:tab w:val="left" w:pos="7812"/>
              </w:tabs>
              <w:rPr>
                <w:lang w:val="en-US"/>
              </w:rPr>
            </w:pPr>
            <w:r w:rsidRPr="000A32AB">
              <w:rPr>
                <w:sz w:val="22"/>
                <w:szCs w:val="22"/>
                <w:lang w:val="en-US"/>
              </w:rPr>
              <w:t>translated  official letters from English to Russian and vice versa;</w:t>
            </w:r>
          </w:p>
          <w:p w:rsidR="00BA1848" w:rsidRPr="000A32AB" w:rsidRDefault="00BA1848" w:rsidP="00BA1848">
            <w:pPr>
              <w:pStyle w:val="a6"/>
              <w:numPr>
                <w:ilvl w:val="0"/>
                <w:numId w:val="18"/>
              </w:numPr>
              <w:tabs>
                <w:tab w:val="left" w:pos="7812"/>
              </w:tabs>
              <w:rPr>
                <w:lang w:val="en-US"/>
              </w:rPr>
            </w:pPr>
            <w:r w:rsidRPr="000A32AB">
              <w:rPr>
                <w:sz w:val="22"/>
                <w:szCs w:val="22"/>
                <w:lang w:val="en-US"/>
              </w:rPr>
              <w:t xml:space="preserve">participated in parliamentary meetings, thereafter informed department employees about raised questions and issues in meetings.; </w:t>
            </w:r>
          </w:p>
          <w:p w:rsidR="00BA1848" w:rsidRPr="000A32AB" w:rsidRDefault="00BA1848" w:rsidP="00BA1848">
            <w:pPr>
              <w:pStyle w:val="a6"/>
              <w:numPr>
                <w:ilvl w:val="0"/>
                <w:numId w:val="18"/>
              </w:numPr>
              <w:tabs>
                <w:tab w:val="left" w:pos="7812"/>
              </w:tabs>
              <w:rPr>
                <w:lang w:val="en-US"/>
              </w:rPr>
            </w:pPr>
            <w:r w:rsidRPr="000A32AB">
              <w:rPr>
                <w:sz w:val="22"/>
                <w:szCs w:val="22"/>
                <w:lang w:val="en-US"/>
              </w:rPr>
              <w:t>preparation of parliamentary chamber for meetings;</w:t>
            </w:r>
          </w:p>
          <w:p w:rsidR="00E32FED" w:rsidRPr="002C480B" w:rsidRDefault="00E32FED" w:rsidP="00BA1848">
            <w:pPr>
              <w:tabs>
                <w:tab w:val="left" w:pos="7812"/>
              </w:tabs>
              <w:rPr>
                <w:lang w:val="en-US"/>
              </w:rPr>
            </w:pPr>
          </w:p>
          <w:p w:rsidR="003A6709" w:rsidRDefault="003A6709" w:rsidP="00EA2C5F">
            <w:pPr>
              <w:rPr>
                <w:b/>
                <w:lang w:val="en-US"/>
              </w:rPr>
            </w:pPr>
            <w:r>
              <w:rPr>
                <w:b/>
                <w:sz w:val="22"/>
                <w:szCs w:val="22"/>
                <w:lang w:val="en-US"/>
              </w:rPr>
              <w:t xml:space="preserve">June </w:t>
            </w:r>
            <w:r w:rsidR="00692EE6">
              <w:rPr>
                <w:b/>
                <w:sz w:val="22"/>
                <w:szCs w:val="22"/>
                <w:lang w:val="en-US"/>
              </w:rPr>
              <w:t>2007</w:t>
            </w:r>
            <w:r>
              <w:rPr>
                <w:b/>
                <w:sz w:val="22"/>
                <w:szCs w:val="22"/>
                <w:lang w:val="en-US"/>
              </w:rPr>
              <w:t xml:space="preserve"> </w:t>
            </w:r>
            <w:r w:rsidR="00692EE6" w:rsidRPr="00692EE6">
              <w:rPr>
                <w:b/>
                <w:sz w:val="22"/>
                <w:szCs w:val="22"/>
                <w:lang w:val="en-US"/>
              </w:rPr>
              <w:t xml:space="preserve"> – </w:t>
            </w:r>
            <w:r>
              <w:rPr>
                <w:b/>
                <w:sz w:val="22"/>
                <w:szCs w:val="22"/>
                <w:lang w:val="en-US"/>
              </w:rPr>
              <w:t xml:space="preserve">December </w:t>
            </w:r>
            <w:r w:rsidR="00692EE6" w:rsidRPr="00692EE6">
              <w:rPr>
                <w:b/>
                <w:sz w:val="22"/>
                <w:szCs w:val="22"/>
                <w:lang w:val="en-US"/>
              </w:rPr>
              <w:t xml:space="preserve">2009  </w:t>
            </w:r>
          </w:p>
          <w:p w:rsidR="003A6709" w:rsidRPr="003A6709" w:rsidRDefault="003A6709" w:rsidP="00EA2C5F">
            <w:pPr>
              <w:rPr>
                <w:b/>
                <w:u w:val="single"/>
                <w:lang w:val="en-US"/>
              </w:rPr>
            </w:pPr>
            <w:r w:rsidRPr="003A6709">
              <w:rPr>
                <w:b/>
                <w:sz w:val="22"/>
                <w:szCs w:val="22"/>
                <w:u w:val="single"/>
                <w:lang w:val="en-US"/>
              </w:rPr>
              <w:t>Consultant-distributor</w:t>
            </w:r>
          </w:p>
          <w:p w:rsidR="00E32FED" w:rsidRPr="003A6709" w:rsidRDefault="00692EE6" w:rsidP="00EA2C5F">
            <w:pPr>
              <w:rPr>
                <w:b/>
                <w:lang w:val="en-US"/>
              </w:rPr>
            </w:pPr>
            <w:r>
              <w:rPr>
                <w:b/>
                <w:sz w:val="22"/>
                <w:szCs w:val="22"/>
                <w:lang w:val="en-US"/>
              </w:rPr>
              <w:t>Cosmetic company</w:t>
            </w:r>
            <w:r w:rsidR="00E32FED" w:rsidRPr="00692EE6">
              <w:rPr>
                <w:b/>
                <w:sz w:val="22"/>
                <w:szCs w:val="22"/>
                <w:lang w:val="en-US"/>
              </w:rPr>
              <w:t xml:space="preserve"> «</w:t>
            </w:r>
            <w:r>
              <w:rPr>
                <w:b/>
                <w:sz w:val="22"/>
                <w:szCs w:val="22"/>
                <w:lang w:val="en-US"/>
              </w:rPr>
              <w:t>Oriflame</w:t>
            </w:r>
            <w:r w:rsidR="00E32FED" w:rsidRPr="00692EE6">
              <w:rPr>
                <w:b/>
                <w:sz w:val="22"/>
                <w:szCs w:val="22"/>
                <w:lang w:val="en-US"/>
              </w:rPr>
              <w:t xml:space="preserve">» </w:t>
            </w:r>
          </w:p>
          <w:p w:rsidR="00821D8E" w:rsidRPr="00692EE6" w:rsidRDefault="00821D8E" w:rsidP="00EA2C5F">
            <w:pPr>
              <w:rPr>
                <w:b/>
                <w:lang w:val="en-US"/>
              </w:rPr>
            </w:pPr>
          </w:p>
          <w:p w:rsidR="00821D8E" w:rsidRDefault="00746BCD" w:rsidP="00BA1848">
            <w:pPr>
              <w:rPr>
                <w:i/>
                <w:iCs/>
                <w:u w:val="single"/>
                <w:lang w:val="en-US"/>
              </w:rPr>
            </w:pPr>
            <w:r>
              <w:rPr>
                <w:i/>
                <w:iCs/>
                <w:sz w:val="22"/>
                <w:szCs w:val="22"/>
                <w:u w:val="single"/>
                <w:lang w:val="en-US"/>
              </w:rPr>
              <w:t>R</w:t>
            </w:r>
            <w:r w:rsidR="00467316">
              <w:rPr>
                <w:i/>
                <w:iCs/>
                <w:sz w:val="22"/>
                <w:szCs w:val="22"/>
                <w:u w:val="single"/>
                <w:lang w:val="en-US"/>
              </w:rPr>
              <w:t>esponsibilities</w:t>
            </w:r>
            <w:r w:rsidR="00821D8E" w:rsidRPr="00746BCD">
              <w:rPr>
                <w:i/>
                <w:iCs/>
                <w:sz w:val="22"/>
                <w:szCs w:val="22"/>
                <w:u w:val="single"/>
                <w:lang w:val="en-US"/>
              </w:rPr>
              <w:t>:</w:t>
            </w:r>
          </w:p>
          <w:p w:rsidR="00BA1848" w:rsidRPr="000A32AB" w:rsidRDefault="00BA1848" w:rsidP="00BA1848">
            <w:pPr>
              <w:pStyle w:val="a6"/>
              <w:numPr>
                <w:ilvl w:val="0"/>
                <w:numId w:val="19"/>
              </w:numPr>
              <w:rPr>
                <w:lang w:val="en-US"/>
              </w:rPr>
            </w:pPr>
            <w:r w:rsidRPr="000A32AB">
              <w:rPr>
                <w:sz w:val="22"/>
                <w:szCs w:val="22"/>
                <w:lang w:val="en-US"/>
              </w:rPr>
              <w:t>promoted products of the company on the local market;</w:t>
            </w:r>
          </w:p>
          <w:p w:rsidR="00BA1848" w:rsidRPr="000A32AB" w:rsidRDefault="00BA1848" w:rsidP="00BA1848">
            <w:pPr>
              <w:pStyle w:val="a6"/>
              <w:numPr>
                <w:ilvl w:val="0"/>
                <w:numId w:val="19"/>
              </w:numPr>
              <w:rPr>
                <w:lang w:val="en-US"/>
              </w:rPr>
            </w:pPr>
            <w:r w:rsidRPr="000A32AB">
              <w:rPr>
                <w:sz w:val="22"/>
                <w:szCs w:val="22"/>
                <w:lang w:val="en-US"/>
              </w:rPr>
              <w:t>attracted about 20 new members;</w:t>
            </w:r>
          </w:p>
          <w:p w:rsidR="00BA1848" w:rsidRPr="00BA1848" w:rsidRDefault="00BA1848" w:rsidP="00BA1848">
            <w:pPr>
              <w:pStyle w:val="a6"/>
              <w:numPr>
                <w:ilvl w:val="0"/>
                <w:numId w:val="19"/>
              </w:numPr>
              <w:rPr>
                <w:lang w:val="en-US"/>
              </w:rPr>
            </w:pPr>
            <w:r w:rsidRPr="000A32AB">
              <w:rPr>
                <w:sz w:val="22"/>
                <w:szCs w:val="22"/>
                <w:lang w:val="en-US"/>
              </w:rPr>
              <w:t>conducted product presentations.</w:t>
            </w:r>
          </w:p>
          <w:p w:rsidR="00821D8E" w:rsidRPr="00692EE6" w:rsidRDefault="00821D8E" w:rsidP="00EA2C5F">
            <w:pPr>
              <w:rPr>
                <w:b/>
                <w:lang w:val="en-US"/>
              </w:rPr>
            </w:pPr>
          </w:p>
          <w:p w:rsidR="00746BCD" w:rsidRDefault="00692EE6" w:rsidP="00454DB2">
            <w:pPr>
              <w:rPr>
                <w:b/>
                <w:lang w:val="en-US"/>
              </w:rPr>
            </w:pPr>
            <w:r>
              <w:rPr>
                <w:b/>
                <w:sz w:val="22"/>
                <w:szCs w:val="22"/>
                <w:lang w:val="en-US"/>
              </w:rPr>
              <w:t xml:space="preserve">September </w:t>
            </w:r>
            <w:r w:rsidR="00EA2C5F" w:rsidRPr="00692EE6">
              <w:rPr>
                <w:b/>
                <w:sz w:val="22"/>
                <w:szCs w:val="22"/>
                <w:lang w:val="en-US"/>
              </w:rPr>
              <w:t xml:space="preserve">2009  – </w:t>
            </w:r>
            <w:r>
              <w:rPr>
                <w:b/>
                <w:sz w:val="22"/>
                <w:szCs w:val="22"/>
                <w:lang w:val="en-US"/>
              </w:rPr>
              <w:t>December</w:t>
            </w:r>
            <w:r w:rsidR="00746BCD">
              <w:rPr>
                <w:b/>
                <w:sz w:val="22"/>
                <w:szCs w:val="22"/>
                <w:lang w:val="en-US"/>
              </w:rPr>
              <w:t xml:space="preserve">  2010</w:t>
            </w:r>
            <w:r w:rsidR="00EA2C5F" w:rsidRPr="00692EE6">
              <w:rPr>
                <w:b/>
                <w:sz w:val="22"/>
                <w:szCs w:val="22"/>
                <w:lang w:val="en-US"/>
              </w:rPr>
              <w:t xml:space="preserve">: </w:t>
            </w:r>
          </w:p>
          <w:p w:rsidR="00EA2C5F" w:rsidRPr="003A6709" w:rsidRDefault="00A663A5" w:rsidP="00454DB2">
            <w:pPr>
              <w:rPr>
                <w:b/>
                <w:u w:val="single"/>
                <w:lang w:val="en-US"/>
              </w:rPr>
            </w:pPr>
            <w:r>
              <w:rPr>
                <w:b/>
                <w:sz w:val="22"/>
                <w:szCs w:val="22"/>
                <w:u w:val="single"/>
                <w:lang w:val="en-US"/>
              </w:rPr>
              <w:t>Member at</w:t>
            </w:r>
            <w:r w:rsidR="00692EE6" w:rsidRPr="003A6709">
              <w:rPr>
                <w:b/>
                <w:sz w:val="22"/>
                <w:szCs w:val="22"/>
                <w:u w:val="single"/>
                <w:lang w:val="en-US"/>
              </w:rPr>
              <w:t xml:space="preserve"> </w:t>
            </w:r>
            <w:r w:rsidR="00EA2C5F" w:rsidRPr="003A6709">
              <w:rPr>
                <w:b/>
                <w:sz w:val="22"/>
                <w:szCs w:val="22"/>
                <w:u w:val="single"/>
                <w:lang w:val="en-US"/>
              </w:rPr>
              <w:t>«Rotaract»</w:t>
            </w:r>
            <w:r w:rsidR="00746BCD" w:rsidRPr="003A6709">
              <w:rPr>
                <w:b/>
                <w:sz w:val="22"/>
                <w:szCs w:val="22"/>
                <w:u w:val="single"/>
                <w:lang w:val="en-US"/>
              </w:rPr>
              <w:t xml:space="preserve"> </w:t>
            </w:r>
          </w:p>
          <w:p w:rsidR="007233B5" w:rsidRPr="00746BCD" w:rsidRDefault="00746BCD" w:rsidP="00746BCD">
            <w:pPr>
              <w:rPr>
                <w:b/>
                <w:lang w:val="en-US"/>
              </w:rPr>
            </w:pPr>
            <w:r w:rsidRPr="00746BCD">
              <w:rPr>
                <w:b/>
                <w:sz w:val="22"/>
                <w:szCs w:val="22"/>
                <w:lang w:val="en-US"/>
              </w:rPr>
              <w:t xml:space="preserve">International Youth Charity Organization </w:t>
            </w:r>
          </w:p>
          <w:p w:rsidR="00EA2C5F" w:rsidRPr="00746BCD" w:rsidRDefault="00EA2C5F" w:rsidP="00454DB2">
            <w:pPr>
              <w:rPr>
                <w:b/>
                <w:lang w:val="en-US"/>
              </w:rPr>
            </w:pPr>
          </w:p>
          <w:p w:rsidR="00E32FED" w:rsidRDefault="00746BCD" w:rsidP="00BA1848">
            <w:pPr>
              <w:rPr>
                <w:i/>
                <w:iCs/>
                <w:u w:val="single"/>
                <w:lang w:val="en-US"/>
              </w:rPr>
            </w:pPr>
            <w:r>
              <w:rPr>
                <w:i/>
                <w:iCs/>
                <w:sz w:val="22"/>
                <w:szCs w:val="22"/>
                <w:u w:val="single"/>
                <w:lang w:val="en-US"/>
              </w:rPr>
              <w:t>Responsibilities</w:t>
            </w:r>
            <w:r w:rsidR="00EA2C5F" w:rsidRPr="00746BCD">
              <w:rPr>
                <w:i/>
                <w:iCs/>
                <w:sz w:val="22"/>
                <w:szCs w:val="22"/>
                <w:u w:val="single"/>
                <w:lang w:val="en-US"/>
              </w:rPr>
              <w:t>:</w:t>
            </w:r>
          </w:p>
          <w:p w:rsidR="00BA1848" w:rsidRPr="000A32AB" w:rsidRDefault="00BA1848" w:rsidP="00BA1848">
            <w:pPr>
              <w:pStyle w:val="a6"/>
              <w:numPr>
                <w:ilvl w:val="0"/>
                <w:numId w:val="20"/>
              </w:numPr>
              <w:rPr>
                <w:lang w:val="en-US"/>
              </w:rPr>
            </w:pPr>
            <w:r>
              <w:rPr>
                <w:sz w:val="22"/>
                <w:szCs w:val="22"/>
                <w:lang w:val="en-US"/>
              </w:rPr>
              <w:t>proposal, monitoring and evaluation of</w:t>
            </w:r>
            <w:r w:rsidRPr="000A32AB">
              <w:rPr>
                <w:sz w:val="22"/>
                <w:szCs w:val="22"/>
                <w:lang w:val="en-US"/>
              </w:rPr>
              <w:t xml:space="preserve"> charity projects;</w:t>
            </w:r>
          </w:p>
          <w:p w:rsidR="00BA1848" w:rsidRPr="000A32AB" w:rsidRDefault="00BA1848" w:rsidP="00BA1848">
            <w:pPr>
              <w:pStyle w:val="a6"/>
              <w:numPr>
                <w:ilvl w:val="0"/>
                <w:numId w:val="20"/>
              </w:numPr>
              <w:rPr>
                <w:lang w:val="en-US"/>
              </w:rPr>
            </w:pPr>
            <w:r w:rsidRPr="000A32AB">
              <w:rPr>
                <w:sz w:val="22"/>
                <w:szCs w:val="22"/>
                <w:lang w:val="en-US"/>
              </w:rPr>
              <w:t>provided free English courses to children with physical disabilities at «Umut» orphanage;</w:t>
            </w:r>
          </w:p>
          <w:p w:rsidR="00BA1848" w:rsidRPr="000A32AB" w:rsidRDefault="00BA1848" w:rsidP="00BA1848">
            <w:pPr>
              <w:pStyle w:val="a6"/>
              <w:numPr>
                <w:ilvl w:val="0"/>
                <w:numId w:val="20"/>
              </w:numPr>
              <w:rPr>
                <w:lang w:val="en-US"/>
              </w:rPr>
            </w:pPr>
            <w:r w:rsidRPr="000A32AB">
              <w:rPr>
                <w:sz w:val="22"/>
                <w:szCs w:val="22"/>
                <w:lang w:val="en-US"/>
              </w:rPr>
              <w:t>conducted visits to orphanage in Belovodsk with humanitarian aid, organized charity concerts;</w:t>
            </w:r>
          </w:p>
          <w:p w:rsidR="00BA1848" w:rsidRPr="000A32AB" w:rsidRDefault="00BA1848" w:rsidP="00BA1848">
            <w:pPr>
              <w:pStyle w:val="a6"/>
              <w:numPr>
                <w:ilvl w:val="0"/>
                <w:numId w:val="20"/>
              </w:numPr>
              <w:rPr>
                <w:lang w:val="en-US"/>
              </w:rPr>
            </w:pPr>
            <w:r w:rsidRPr="000A32AB">
              <w:rPr>
                <w:sz w:val="22"/>
                <w:szCs w:val="22"/>
                <w:lang w:val="en-US"/>
              </w:rPr>
              <w:t>raised $1500 during charity project, and donated it to needy orphans.</w:t>
            </w:r>
          </w:p>
          <w:p w:rsidR="00BA1848" w:rsidRPr="00BA1848" w:rsidRDefault="00BA1848" w:rsidP="00BA1848">
            <w:pPr>
              <w:rPr>
                <w:i/>
                <w:iCs/>
                <w:u w:val="single"/>
                <w:lang w:val="en-US"/>
              </w:rPr>
            </w:pPr>
          </w:p>
          <w:p w:rsidR="00E135C3" w:rsidRPr="005E6769" w:rsidRDefault="00E135C3" w:rsidP="00454DB2">
            <w:pPr>
              <w:rPr>
                <w:lang w:val="en-US"/>
              </w:rPr>
            </w:pPr>
          </w:p>
          <w:p w:rsidR="003A6709" w:rsidRDefault="003A6709" w:rsidP="00454DB2">
            <w:pPr>
              <w:rPr>
                <w:b/>
                <w:lang w:val="en-US"/>
              </w:rPr>
            </w:pPr>
            <w:r>
              <w:rPr>
                <w:b/>
                <w:sz w:val="22"/>
                <w:szCs w:val="22"/>
                <w:lang w:val="en-US"/>
              </w:rPr>
              <w:t>January 2009 – March 2013</w:t>
            </w:r>
          </w:p>
          <w:p w:rsidR="003A6709" w:rsidRPr="003A6709" w:rsidRDefault="003A6709" w:rsidP="00454DB2">
            <w:pPr>
              <w:rPr>
                <w:b/>
                <w:u w:val="single"/>
                <w:lang w:val="en-US"/>
              </w:rPr>
            </w:pPr>
            <w:r w:rsidRPr="003A6709">
              <w:rPr>
                <w:b/>
                <w:sz w:val="22"/>
                <w:szCs w:val="22"/>
                <w:u w:val="single"/>
                <w:lang w:val="en-US"/>
              </w:rPr>
              <w:t>Co-founder</w:t>
            </w:r>
          </w:p>
          <w:p w:rsidR="00580D12" w:rsidRPr="00AD69C6" w:rsidRDefault="0087381E" w:rsidP="00454DB2">
            <w:pPr>
              <w:rPr>
                <w:b/>
                <w:lang w:val="en-US"/>
              </w:rPr>
            </w:pPr>
            <w:r w:rsidRPr="0087381E">
              <w:rPr>
                <w:b/>
                <w:sz w:val="22"/>
                <w:szCs w:val="22"/>
                <w:lang w:val="en-US"/>
              </w:rPr>
              <w:t>«</w:t>
            </w:r>
            <w:r w:rsidRPr="00A27878">
              <w:rPr>
                <w:b/>
                <w:sz w:val="22"/>
                <w:szCs w:val="22"/>
                <w:lang w:val="en-US"/>
              </w:rPr>
              <w:t>Let</w:t>
            </w:r>
            <w:r w:rsidRPr="0087381E">
              <w:rPr>
                <w:b/>
                <w:sz w:val="22"/>
                <w:szCs w:val="22"/>
                <w:lang w:val="en-US"/>
              </w:rPr>
              <w:t>’</w:t>
            </w:r>
            <w:r w:rsidRPr="00A27878">
              <w:rPr>
                <w:b/>
                <w:sz w:val="22"/>
                <w:szCs w:val="22"/>
                <w:lang w:val="en-US"/>
              </w:rPr>
              <w:t>s</w:t>
            </w:r>
            <w:r>
              <w:rPr>
                <w:b/>
                <w:sz w:val="22"/>
                <w:szCs w:val="22"/>
                <w:lang w:val="en-US"/>
              </w:rPr>
              <w:t xml:space="preserve"> </w:t>
            </w:r>
            <w:r w:rsidRPr="00A27878">
              <w:rPr>
                <w:b/>
                <w:sz w:val="22"/>
                <w:szCs w:val="22"/>
                <w:lang w:val="en-US"/>
              </w:rPr>
              <w:t>Dance</w:t>
            </w:r>
            <w:r w:rsidRPr="0087381E">
              <w:rPr>
                <w:b/>
                <w:sz w:val="22"/>
                <w:szCs w:val="22"/>
                <w:lang w:val="en-US"/>
              </w:rPr>
              <w:t>»</w:t>
            </w:r>
            <w:r>
              <w:rPr>
                <w:b/>
                <w:sz w:val="22"/>
                <w:szCs w:val="22"/>
                <w:lang w:val="en-US"/>
              </w:rPr>
              <w:t xml:space="preserve"> </w:t>
            </w:r>
          </w:p>
          <w:p w:rsidR="00E135C3" w:rsidRPr="00746BCD" w:rsidRDefault="00E135C3" w:rsidP="00454DB2">
            <w:pPr>
              <w:rPr>
                <w:b/>
                <w:lang w:val="en-US"/>
              </w:rPr>
            </w:pPr>
          </w:p>
          <w:p w:rsidR="00E135C3" w:rsidRPr="00861AD9" w:rsidRDefault="00861AD9" w:rsidP="00454DB2">
            <w:pPr>
              <w:rPr>
                <w:lang w:val="en-US"/>
              </w:rPr>
            </w:pPr>
            <w:r>
              <w:rPr>
                <w:b/>
                <w:sz w:val="22"/>
                <w:szCs w:val="22"/>
                <w:lang w:val="en-US"/>
              </w:rPr>
              <w:t>Purpose</w:t>
            </w:r>
            <w:r w:rsidRPr="00861AD9">
              <w:rPr>
                <w:b/>
                <w:sz w:val="22"/>
                <w:szCs w:val="22"/>
                <w:lang w:val="en-US"/>
              </w:rPr>
              <w:t xml:space="preserve"> </w:t>
            </w:r>
            <w:r>
              <w:rPr>
                <w:b/>
                <w:sz w:val="22"/>
                <w:szCs w:val="22"/>
                <w:lang w:val="en-US"/>
              </w:rPr>
              <w:t>of</w:t>
            </w:r>
            <w:r w:rsidRPr="00861AD9">
              <w:rPr>
                <w:b/>
                <w:sz w:val="22"/>
                <w:szCs w:val="22"/>
                <w:lang w:val="en-US"/>
              </w:rPr>
              <w:t xml:space="preserve"> </w:t>
            </w:r>
            <w:r>
              <w:rPr>
                <w:b/>
                <w:sz w:val="22"/>
                <w:szCs w:val="22"/>
                <w:lang w:val="en-US"/>
              </w:rPr>
              <w:t>organization</w:t>
            </w:r>
            <w:r w:rsidR="00580D12" w:rsidRPr="00861AD9">
              <w:rPr>
                <w:b/>
                <w:sz w:val="22"/>
                <w:szCs w:val="22"/>
                <w:lang w:val="en-US"/>
              </w:rPr>
              <w:t xml:space="preserve">: </w:t>
            </w:r>
            <w:r>
              <w:rPr>
                <w:sz w:val="22"/>
                <w:szCs w:val="22"/>
                <w:lang w:val="en-US"/>
              </w:rPr>
              <w:t>development</w:t>
            </w:r>
            <w:r w:rsidRPr="00861AD9">
              <w:rPr>
                <w:sz w:val="22"/>
                <w:szCs w:val="22"/>
                <w:lang w:val="en-US"/>
              </w:rPr>
              <w:t xml:space="preserve"> </w:t>
            </w:r>
            <w:r>
              <w:rPr>
                <w:sz w:val="22"/>
                <w:szCs w:val="22"/>
                <w:lang w:val="en-US"/>
              </w:rPr>
              <w:t>of</w:t>
            </w:r>
            <w:r w:rsidRPr="00861AD9">
              <w:rPr>
                <w:sz w:val="22"/>
                <w:szCs w:val="22"/>
                <w:lang w:val="en-US"/>
              </w:rPr>
              <w:t xml:space="preserve"> </w:t>
            </w:r>
            <w:r>
              <w:rPr>
                <w:sz w:val="22"/>
                <w:szCs w:val="22"/>
                <w:lang w:val="en-US"/>
              </w:rPr>
              <w:t>non</w:t>
            </w:r>
            <w:r w:rsidRPr="00861AD9">
              <w:rPr>
                <w:sz w:val="22"/>
                <w:szCs w:val="22"/>
                <w:lang w:val="en-US"/>
              </w:rPr>
              <w:t>-</w:t>
            </w:r>
            <w:r>
              <w:rPr>
                <w:sz w:val="22"/>
                <w:szCs w:val="22"/>
                <w:lang w:val="en-US"/>
              </w:rPr>
              <w:t>classical</w:t>
            </w:r>
            <w:r w:rsidRPr="00861AD9">
              <w:rPr>
                <w:sz w:val="22"/>
                <w:szCs w:val="22"/>
                <w:lang w:val="en-US"/>
              </w:rPr>
              <w:t xml:space="preserve"> </w:t>
            </w:r>
            <w:r>
              <w:rPr>
                <w:sz w:val="22"/>
                <w:szCs w:val="22"/>
                <w:lang w:val="en-US"/>
              </w:rPr>
              <w:t>dance</w:t>
            </w:r>
            <w:r w:rsidRPr="00861AD9">
              <w:rPr>
                <w:sz w:val="22"/>
                <w:szCs w:val="22"/>
                <w:lang w:val="en-US"/>
              </w:rPr>
              <w:t xml:space="preserve"> </w:t>
            </w:r>
            <w:r>
              <w:rPr>
                <w:sz w:val="22"/>
                <w:szCs w:val="22"/>
                <w:lang w:val="en-US"/>
              </w:rPr>
              <w:t>culture</w:t>
            </w:r>
            <w:r w:rsidRPr="00861AD9">
              <w:rPr>
                <w:sz w:val="22"/>
                <w:szCs w:val="22"/>
                <w:lang w:val="en-US"/>
              </w:rPr>
              <w:t xml:space="preserve"> </w:t>
            </w:r>
            <w:r>
              <w:rPr>
                <w:sz w:val="22"/>
                <w:szCs w:val="22"/>
                <w:lang w:val="en-US"/>
              </w:rPr>
              <w:t>in</w:t>
            </w:r>
            <w:r w:rsidRPr="00861AD9">
              <w:rPr>
                <w:sz w:val="22"/>
                <w:szCs w:val="22"/>
                <w:lang w:val="en-US"/>
              </w:rPr>
              <w:t xml:space="preserve"> </w:t>
            </w:r>
            <w:r>
              <w:rPr>
                <w:sz w:val="22"/>
                <w:szCs w:val="22"/>
                <w:lang w:val="en-US"/>
              </w:rPr>
              <w:t>Kyrgyzstan</w:t>
            </w:r>
            <w:r w:rsidRPr="00861AD9">
              <w:rPr>
                <w:sz w:val="22"/>
                <w:szCs w:val="22"/>
                <w:lang w:val="en-US"/>
              </w:rPr>
              <w:t xml:space="preserve">, </w:t>
            </w:r>
            <w:r>
              <w:rPr>
                <w:sz w:val="22"/>
                <w:szCs w:val="22"/>
                <w:lang w:val="en-US"/>
              </w:rPr>
              <w:t>and</w:t>
            </w:r>
            <w:r w:rsidRPr="00861AD9">
              <w:rPr>
                <w:sz w:val="22"/>
                <w:szCs w:val="22"/>
                <w:lang w:val="en-US"/>
              </w:rPr>
              <w:t xml:space="preserve"> </w:t>
            </w:r>
            <w:r>
              <w:rPr>
                <w:sz w:val="22"/>
                <w:szCs w:val="22"/>
                <w:lang w:val="en-US"/>
              </w:rPr>
              <w:t>involvement</w:t>
            </w:r>
            <w:r w:rsidRPr="00861AD9">
              <w:rPr>
                <w:sz w:val="22"/>
                <w:szCs w:val="22"/>
                <w:lang w:val="en-US"/>
              </w:rPr>
              <w:t xml:space="preserve"> </w:t>
            </w:r>
            <w:r>
              <w:rPr>
                <w:sz w:val="22"/>
                <w:szCs w:val="22"/>
                <w:lang w:val="en-US"/>
              </w:rPr>
              <w:t>of</w:t>
            </w:r>
            <w:r w:rsidRPr="00861AD9">
              <w:rPr>
                <w:sz w:val="22"/>
                <w:szCs w:val="22"/>
                <w:lang w:val="en-US"/>
              </w:rPr>
              <w:t xml:space="preserve"> </w:t>
            </w:r>
            <w:r>
              <w:rPr>
                <w:sz w:val="22"/>
                <w:szCs w:val="22"/>
                <w:lang w:val="en-US"/>
              </w:rPr>
              <w:t>young</w:t>
            </w:r>
            <w:r w:rsidRPr="00861AD9">
              <w:rPr>
                <w:sz w:val="22"/>
                <w:szCs w:val="22"/>
                <w:lang w:val="en-US"/>
              </w:rPr>
              <w:t xml:space="preserve"> </w:t>
            </w:r>
            <w:r>
              <w:rPr>
                <w:sz w:val="22"/>
                <w:szCs w:val="22"/>
                <w:lang w:val="en-US"/>
              </w:rPr>
              <w:t>generation</w:t>
            </w:r>
            <w:r w:rsidRPr="00861AD9">
              <w:rPr>
                <w:sz w:val="22"/>
                <w:szCs w:val="22"/>
                <w:lang w:val="en-US"/>
              </w:rPr>
              <w:t xml:space="preserve"> </w:t>
            </w:r>
            <w:r>
              <w:rPr>
                <w:sz w:val="22"/>
                <w:szCs w:val="22"/>
                <w:lang w:val="en-US"/>
              </w:rPr>
              <w:t>to</w:t>
            </w:r>
            <w:r w:rsidRPr="00861AD9">
              <w:rPr>
                <w:sz w:val="22"/>
                <w:szCs w:val="22"/>
                <w:lang w:val="en-US"/>
              </w:rPr>
              <w:t xml:space="preserve"> </w:t>
            </w:r>
            <w:r>
              <w:rPr>
                <w:sz w:val="22"/>
                <w:szCs w:val="22"/>
                <w:lang w:val="en-US"/>
              </w:rPr>
              <w:t>a</w:t>
            </w:r>
            <w:r w:rsidRPr="00861AD9">
              <w:rPr>
                <w:sz w:val="22"/>
                <w:szCs w:val="22"/>
                <w:lang w:val="en-US"/>
              </w:rPr>
              <w:t xml:space="preserve"> </w:t>
            </w:r>
            <w:r>
              <w:rPr>
                <w:sz w:val="22"/>
                <w:szCs w:val="22"/>
                <w:lang w:val="en-US"/>
              </w:rPr>
              <w:t>healthy</w:t>
            </w:r>
            <w:r w:rsidRPr="00861AD9">
              <w:rPr>
                <w:sz w:val="22"/>
                <w:szCs w:val="22"/>
                <w:lang w:val="en-US"/>
              </w:rPr>
              <w:t xml:space="preserve"> </w:t>
            </w:r>
            <w:r>
              <w:rPr>
                <w:sz w:val="22"/>
                <w:szCs w:val="22"/>
                <w:lang w:val="en-US"/>
              </w:rPr>
              <w:t>lifestyle</w:t>
            </w:r>
            <w:r w:rsidRPr="00861AD9">
              <w:rPr>
                <w:sz w:val="22"/>
                <w:szCs w:val="22"/>
                <w:lang w:val="en-US"/>
              </w:rPr>
              <w:t xml:space="preserve"> </w:t>
            </w:r>
            <w:r>
              <w:rPr>
                <w:sz w:val="22"/>
                <w:szCs w:val="22"/>
                <w:lang w:val="en-US"/>
              </w:rPr>
              <w:t>through</w:t>
            </w:r>
            <w:r w:rsidRPr="00861AD9">
              <w:rPr>
                <w:sz w:val="22"/>
                <w:szCs w:val="22"/>
                <w:lang w:val="en-US"/>
              </w:rPr>
              <w:t xml:space="preserve"> </w:t>
            </w:r>
            <w:r>
              <w:rPr>
                <w:sz w:val="22"/>
                <w:szCs w:val="22"/>
                <w:lang w:val="en-US"/>
              </w:rPr>
              <w:t>dancing</w:t>
            </w:r>
            <w:r w:rsidR="001E5D61" w:rsidRPr="00861AD9">
              <w:rPr>
                <w:sz w:val="22"/>
                <w:szCs w:val="22"/>
                <w:lang w:val="en-US"/>
              </w:rPr>
              <w:t xml:space="preserve">. </w:t>
            </w:r>
          </w:p>
          <w:p w:rsidR="00580D12" w:rsidRPr="00861AD9" w:rsidRDefault="00580D12" w:rsidP="00454DB2">
            <w:pPr>
              <w:rPr>
                <w:i/>
                <w:lang w:val="en-US"/>
              </w:rPr>
            </w:pPr>
          </w:p>
          <w:p w:rsidR="00580D12" w:rsidRPr="00904FB4" w:rsidRDefault="00746BCD" w:rsidP="00454DB2">
            <w:pPr>
              <w:rPr>
                <w:lang w:val="en-US"/>
              </w:rPr>
            </w:pPr>
            <w:r>
              <w:rPr>
                <w:i/>
                <w:iCs/>
                <w:sz w:val="22"/>
                <w:szCs w:val="22"/>
                <w:u w:val="single"/>
                <w:lang w:val="en-US"/>
              </w:rPr>
              <w:t>R</w:t>
            </w:r>
            <w:r w:rsidR="00904FB4">
              <w:rPr>
                <w:i/>
                <w:iCs/>
                <w:sz w:val="22"/>
                <w:szCs w:val="22"/>
                <w:u w:val="single"/>
                <w:lang w:val="en-US"/>
              </w:rPr>
              <w:t>esponsibilities</w:t>
            </w:r>
            <w:r w:rsidR="00E135C3" w:rsidRPr="00904FB4">
              <w:rPr>
                <w:i/>
                <w:iCs/>
                <w:sz w:val="22"/>
                <w:szCs w:val="22"/>
                <w:u w:val="single"/>
                <w:lang w:val="en-US"/>
              </w:rPr>
              <w:t>:</w:t>
            </w:r>
          </w:p>
          <w:p w:rsidR="004A28B2" w:rsidRPr="004A28B2" w:rsidRDefault="004A28B2" w:rsidP="004A28B2">
            <w:pPr>
              <w:pStyle w:val="a6"/>
              <w:numPr>
                <w:ilvl w:val="0"/>
                <w:numId w:val="21"/>
              </w:numPr>
              <w:rPr>
                <w:lang w:val="en-US"/>
              </w:rPr>
            </w:pPr>
            <w:r w:rsidRPr="00606541">
              <w:rPr>
                <w:sz w:val="22"/>
                <w:szCs w:val="22"/>
                <w:lang w:val="en-US"/>
              </w:rPr>
              <w:t>promotion of the studio;</w:t>
            </w:r>
          </w:p>
          <w:p w:rsidR="004A28B2" w:rsidRPr="004A28B2" w:rsidRDefault="004A28B2" w:rsidP="004A28B2">
            <w:pPr>
              <w:pStyle w:val="a6"/>
              <w:numPr>
                <w:ilvl w:val="0"/>
                <w:numId w:val="21"/>
              </w:numPr>
              <w:rPr>
                <w:lang w:val="en-US"/>
              </w:rPr>
            </w:pPr>
            <w:r>
              <w:rPr>
                <w:sz w:val="22"/>
                <w:szCs w:val="22"/>
                <w:lang w:val="en-US"/>
              </w:rPr>
              <w:t>proposal, monitoring and evaluation of projects</w:t>
            </w:r>
          </w:p>
          <w:p w:rsidR="004A28B2" w:rsidRPr="00606541" w:rsidRDefault="004A28B2" w:rsidP="004A28B2">
            <w:pPr>
              <w:pStyle w:val="a6"/>
              <w:numPr>
                <w:ilvl w:val="0"/>
                <w:numId w:val="21"/>
              </w:numPr>
              <w:rPr>
                <w:lang w:val="en-US"/>
              </w:rPr>
            </w:pPr>
            <w:r w:rsidRPr="00606541">
              <w:rPr>
                <w:sz w:val="22"/>
                <w:szCs w:val="22"/>
                <w:lang w:val="en-US"/>
              </w:rPr>
              <w:t>taught «Popping» (dancing style);</w:t>
            </w:r>
          </w:p>
          <w:p w:rsidR="004A28B2" w:rsidRPr="004A28B2" w:rsidRDefault="004A28B2" w:rsidP="004A28B2">
            <w:pPr>
              <w:pStyle w:val="a6"/>
              <w:numPr>
                <w:ilvl w:val="0"/>
                <w:numId w:val="21"/>
              </w:numPr>
              <w:rPr>
                <w:lang w:val="en-US"/>
              </w:rPr>
            </w:pPr>
            <w:r>
              <w:rPr>
                <w:sz w:val="22"/>
                <w:szCs w:val="22"/>
                <w:lang w:val="en-US"/>
              </w:rPr>
              <w:t>organization of</w:t>
            </w:r>
            <w:r w:rsidRPr="00606541">
              <w:rPr>
                <w:sz w:val="22"/>
                <w:szCs w:val="22"/>
                <w:lang w:val="en-US"/>
              </w:rPr>
              <w:t xml:space="preserve"> per</w:t>
            </w:r>
            <w:r>
              <w:rPr>
                <w:sz w:val="22"/>
                <w:szCs w:val="22"/>
                <w:lang w:val="en-US"/>
              </w:rPr>
              <w:t>formances, concerts and battles;</w:t>
            </w:r>
          </w:p>
          <w:p w:rsidR="004A28B2" w:rsidRPr="004A28B2" w:rsidRDefault="004A28B2" w:rsidP="004A28B2">
            <w:pPr>
              <w:pStyle w:val="a6"/>
              <w:numPr>
                <w:ilvl w:val="0"/>
                <w:numId w:val="21"/>
              </w:numPr>
              <w:rPr>
                <w:lang w:val="en-US"/>
              </w:rPr>
            </w:pPr>
            <w:r>
              <w:rPr>
                <w:sz w:val="22"/>
                <w:szCs w:val="22"/>
                <w:lang w:val="en-US"/>
              </w:rPr>
              <w:t>budget planning and calculation.</w:t>
            </w:r>
          </w:p>
          <w:p w:rsidR="00E31A15" w:rsidRPr="004A28B2" w:rsidRDefault="00E31A15" w:rsidP="004A28B2">
            <w:pPr>
              <w:rPr>
                <w:lang w:val="en-US"/>
              </w:rPr>
            </w:pPr>
          </w:p>
        </w:tc>
      </w:tr>
      <w:tr w:rsidR="00E31A15" w:rsidRPr="003614EE" w:rsidTr="00821D8E">
        <w:tc>
          <w:tcPr>
            <w:tcW w:w="2200" w:type="dxa"/>
          </w:tcPr>
          <w:p w:rsidR="00E31A15" w:rsidRPr="00A27878" w:rsidRDefault="00255837">
            <w:pPr>
              <w:rPr>
                <w:b/>
                <w:bCs/>
                <w:sz w:val="16"/>
                <w:szCs w:val="16"/>
                <w:u w:val="single"/>
              </w:rPr>
            </w:pPr>
            <w:r>
              <w:rPr>
                <w:b/>
                <w:bCs/>
                <w:sz w:val="16"/>
                <w:szCs w:val="16"/>
                <w:u w:val="single"/>
                <w:lang w:val="en-US"/>
              </w:rPr>
              <w:lastRenderedPageBreak/>
              <w:t>EDUCATION</w:t>
            </w:r>
            <w:r w:rsidR="003C69E3" w:rsidRPr="00A27878">
              <w:rPr>
                <w:b/>
                <w:bCs/>
                <w:sz w:val="16"/>
                <w:szCs w:val="16"/>
                <w:u w:val="single"/>
              </w:rPr>
              <w:t>:</w:t>
            </w:r>
          </w:p>
          <w:p w:rsidR="00E31A15" w:rsidRDefault="00E31A15">
            <w:pPr>
              <w:ind w:left="180"/>
              <w:rPr>
                <w:b/>
                <w:bCs/>
                <w:sz w:val="20"/>
                <w:lang w:val="en-US"/>
              </w:rPr>
            </w:pPr>
          </w:p>
          <w:p w:rsidR="004A28B2" w:rsidRDefault="004A28B2">
            <w:pPr>
              <w:ind w:left="180"/>
              <w:rPr>
                <w:b/>
                <w:bCs/>
                <w:sz w:val="20"/>
                <w:lang w:val="en-US"/>
              </w:rPr>
            </w:pPr>
          </w:p>
          <w:p w:rsidR="004A28B2" w:rsidRDefault="004A28B2">
            <w:pPr>
              <w:ind w:left="180"/>
              <w:rPr>
                <w:b/>
                <w:bCs/>
                <w:sz w:val="20"/>
                <w:lang w:val="en-US"/>
              </w:rPr>
            </w:pPr>
          </w:p>
          <w:p w:rsidR="004A28B2" w:rsidRDefault="004A28B2">
            <w:pPr>
              <w:ind w:left="180"/>
              <w:rPr>
                <w:b/>
                <w:bCs/>
                <w:sz w:val="20"/>
                <w:lang w:val="en-US"/>
              </w:rPr>
            </w:pPr>
          </w:p>
          <w:p w:rsidR="004A28B2" w:rsidRDefault="004A28B2">
            <w:pPr>
              <w:ind w:left="180"/>
              <w:rPr>
                <w:b/>
                <w:bCs/>
                <w:sz w:val="20"/>
                <w:lang w:val="en-US"/>
              </w:rPr>
            </w:pPr>
          </w:p>
          <w:p w:rsidR="004A28B2" w:rsidRDefault="004A28B2">
            <w:pPr>
              <w:ind w:left="180"/>
              <w:rPr>
                <w:b/>
                <w:bCs/>
                <w:sz w:val="20"/>
                <w:lang w:val="en-US"/>
              </w:rPr>
            </w:pPr>
          </w:p>
          <w:p w:rsidR="004A28B2" w:rsidRDefault="004A28B2">
            <w:pPr>
              <w:ind w:left="180"/>
              <w:rPr>
                <w:b/>
                <w:bCs/>
                <w:sz w:val="20"/>
                <w:lang w:val="en-US"/>
              </w:rPr>
            </w:pPr>
          </w:p>
          <w:p w:rsidR="00C03266" w:rsidRDefault="00C03266" w:rsidP="004A28B2">
            <w:pPr>
              <w:rPr>
                <w:b/>
                <w:bCs/>
                <w:sz w:val="16"/>
                <w:szCs w:val="16"/>
                <w:u w:val="single"/>
                <w:lang w:val="en-US"/>
              </w:rPr>
            </w:pPr>
          </w:p>
          <w:p w:rsidR="004A28B2" w:rsidRPr="004A28B2" w:rsidRDefault="004A28B2" w:rsidP="004A28B2">
            <w:pPr>
              <w:rPr>
                <w:b/>
                <w:bCs/>
                <w:sz w:val="16"/>
                <w:szCs w:val="16"/>
                <w:lang w:val="en-US"/>
              </w:rPr>
            </w:pPr>
            <w:r w:rsidRPr="004A28B2">
              <w:rPr>
                <w:b/>
                <w:bCs/>
                <w:sz w:val="16"/>
                <w:szCs w:val="16"/>
                <w:u w:val="single"/>
                <w:lang w:val="en-US"/>
              </w:rPr>
              <w:t>CONFERENCES</w:t>
            </w:r>
            <w:r w:rsidRPr="004A28B2">
              <w:rPr>
                <w:b/>
                <w:bCs/>
                <w:sz w:val="16"/>
                <w:szCs w:val="16"/>
                <w:lang w:val="en-US"/>
              </w:rPr>
              <w:t>:</w:t>
            </w:r>
          </w:p>
          <w:p w:rsidR="004A28B2" w:rsidRDefault="004A28B2" w:rsidP="0039440A">
            <w:pPr>
              <w:rPr>
                <w:b/>
                <w:bCs/>
                <w:sz w:val="20"/>
                <w:lang w:val="en-US"/>
              </w:rPr>
            </w:pPr>
          </w:p>
          <w:p w:rsidR="004A28B2" w:rsidRDefault="004A28B2">
            <w:pPr>
              <w:ind w:left="180"/>
              <w:rPr>
                <w:b/>
                <w:bCs/>
                <w:sz w:val="20"/>
                <w:lang w:val="en-US"/>
              </w:rPr>
            </w:pPr>
          </w:p>
          <w:p w:rsidR="004A28B2" w:rsidRDefault="004A28B2">
            <w:pPr>
              <w:ind w:left="180"/>
              <w:rPr>
                <w:b/>
                <w:bCs/>
                <w:sz w:val="20"/>
                <w:lang w:val="en-US"/>
              </w:rPr>
            </w:pPr>
          </w:p>
          <w:p w:rsidR="004A28B2" w:rsidRPr="004A28B2" w:rsidRDefault="004A28B2">
            <w:pPr>
              <w:ind w:left="180"/>
              <w:rPr>
                <w:b/>
                <w:bCs/>
                <w:sz w:val="20"/>
                <w:lang w:val="en-US"/>
              </w:rPr>
            </w:pPr>
          </w:p>
        </w:tc>
        <w:tc>
          <w:tcPr>
            <w:tcW w:w="7547" w:type="dxa"/>
          </w:tcPr>
          <w:p w:rsidR="00C05DBB" w:rsidRDefault="00C05DBB">
            <w:pPr>
              <w:pStyle w:val="2"/>
              <w:rPr>
                <w:rFonts w:ascii="Times New Roman" w:hAnsi="Times New Roman" w:cs="Times New Roman"/>
                <w:b/>
                <w:bCs/>
                <w:sz w:val="22"/>
                <w:lang w:val="en-US"/>
              </w:rPr>
            </w:pPr>
            <w:r w:rsidRPr="00C05DBB">
              <w:rPr>
                <w:rFonts w:ascii="Times New Roman" w:hAnsi="Times New Roman" w:cs="Times New Roman"/>
                <w:b/>
                <w:bCs/>
                <w:sz w:val="22"/>
                <w:szCs w:val="22"/>
                <w:lang w:val="en-US"/>
              </w:rPr>
              <w:t xml:space="preserve">2015 – </w:t>
            </w:r>
            <w:r w:rsidR="004A28B2">
              <w:rPr>
                <w:rFonts w:ascii="Times New Roman" w:hAnsi="Times New Roman" w:cs="Times New Roman"/>
                <w:b/>
                <w:bCs/>
                <w:sz w:val="22"/>
                <w:szCs w:val="22"/>
                <w:lang w:val="en-US"/>
              </w:rPr>
              <w:t>2018</w:t>
            </w:r>
            <w:r>
              <w:rPr>
                <w:rFonts w:ascii="Times New Roman" w:hAnsi="Times New Roman" w:cs="Times New Roman"/>
                <w:b/>
                <w:bCs/>
                <w:sz w:val="22"/>
                <w:szCs w:val="22"/>
                <w:lang w:val="en-US"/>
              </w:rPr>
              <w:t xml:space="preserve"> – Kyrgyz National University of Yusuf Balasaghuni</w:t>
            </w:r>
          </w:p>
          <w:p w:rsidR="00C05DBB" w:rsidRDefault="00C05DBB">
            <w:pPr>
              <w:pStyle w:val="2"/>
              <w:rPr>
                <w:rFonts w:ascii="Times New Roman" w:hAnsi="Times New Roman" w:cs="Times New Roman"/>
                <w:b/>
                <w:bCs/>
                <w:sz w:val="22"/>
                <w:lang w:val="en-US"/>
              </w:rPr>
            </w:pPr>
            <w:r>
              <w:rPr>
                <w:rFonts w:ascii="Times New Roman" w:hAnsi="Times New Roman" w:cs="Times New Roman"/>
                <w:b/>
                <w:bCs/>
                <w:sz w:val="22"/>
                <w:szCs w:val="22"/>
                <w:lang w:val="en-US"/>
              </w:rPr>
              <w:t xml:space="preserve">Degree: </w:t>
            </w:r>
            <w:r w:rsidRPr="007C1102">
              <w:rPr>
                <w:rFonts w:ascii="Times New Roman" w:hAnsi="Times New Roman" w:cs="Times New Roman"/>
                <w:bCs/>
                <w:sz w:val="22"/>
                <w:szCs w:val="22"/>
                <w:lang w:val="en-US"/>
              </w:rPr>
              <w:t>Bachelor</w:t>
            </w:r>
          </w:p>
          <w:p w:rsidR="00C05DBB" w:rsidRPr="00C05DBB" w:rsidRDefault="00C05DBB">
            <w:pPr>
              <w:pStyle w:val="2"/>
              <w:rPr>
                <w:rFonts w:ascii="Times New Roman" w:hAnsi="Times New Roman" w:cs="Times New Roman"/>
                <w:b/>
                <w:bCs/>
                <w:sz w:val="22"/>
                <w:lang w:val="en-US"/>
              </w:rPr>
            </w:pPr>
            <w:r>
              <w:rPr>
                <w:rFonts w:ascii="Times New Roman" w:hAnsi="Times New Roman" w:cs="Times New Roman"/>
                <w:b/>
                <w:bCs/>
                <w:sz w:val="22"/>
                <w:szCs w:val="22"/>
                <w:lang w:val="en-US"/>
              </w:rPr>
              <w:t xml:space="preserve">Major: </w:t>
            </w:r>
            <w:r w:rsidRPr="007C1102">
              <w:rPr>
                <w:rFonts w:ascii="Times New Roman" w:hAnsi="Times New Roman" w:cs="Times New Roman"/>
                <w:bCs/>
                <w:sz w:val="22"/>
                <w:szCs w:val="22"/>
                <w:lang w:val="en-US"/>
              </w:rPr>
              <w:t>Jurisprudence (civil law);</w:t>
            </w:r>
          </w:p>
          <w:p w:rsidR="00C05DBB" w:rsidRPr="00C05DBB" w:rsidRDefault="00C05DBB">
            <w:pPr>
              <w:pStyle w:val="2"/>
              <w:rPr>
                <w:rFonts w:ascii="Times New Roman" w:hAnsi="Times New Roman" w:cs="Times New Roman"/>
                <w:b/>
                <w:bCs/>
                <w:sz w:val="22"/>
                <w:lang w:val="en-US"/>
              </w:rPr>
            </w:pPr>
            <w:r>
              <w:rPr>
                <w:rFonts w:ascii="Times New Roman" w:hAnsi="Times New Roman" w:cs="Times New Roman"/>
                <w:b/>
                <w:bCs/>
                <w:sz w:val="22"/>
                <w:szCs w:val="22"/>
                <w:lang w:val="en-US"/>
              </w:rPr>
              <w:t xml:space="preserve"> </w:t>
            </w:r>
          </w:p>
          <w:p w:rsidR="00036FD0" w:rsidRDefault="00956ECB">
            <w:pPr>
              <w:pStyle w:val="2"/>
              <w:rPr>
                <w:rFonts w:ascii="Times New Roman" w:hAnsi="Times New Roman" w:cs="Times New Roman"/>
                <w:b/>
                <w:bCs/>
                <w:sz w:val="22"/>
                <w:lang w:val="en-US"/>
              </w:rPr>
            </w:pPr>
            <w:r w:rsidRPr="00956ECB">
              <w:rPr>
                <w:rFonts w:ascii="Times New Roman" w:hAnsi="Times New Roman" w:cs="Times New Roman"/>
                <w:b/>
                <w:bCs/>
                <w:sz w:val="22"/>
                <w:szCs w:val="22"/>
                <w:lang w:val="en-US"/>
              </w:rPr>
              <w:t>2</w:t>
            </w:r>
            <w:r>
              <w:rPr>
                <w:rFonts w:ascii="Times New Roman" w:hAnsi="Times New Roman" w:cs="Times New Roman"/>
                <w:b/>
                <w:bCs/>
                <w:sz w:val="22"/>
                <w:szCs w:val="22"/>
                <w:lang w:val="en-US"/>
              </w:rPr>
              <w:t>009</w:t>
            </w:r>
            <w:r w:rsidRPr="00956ECB">
              <w:rPr>
                <w:rFonts w:ascii="Times New Roman" w:hAnsi="Times New Roman" w:cs="Times New Roman"/>
                <w:b/>
                <w:bCs/>
                <w:sz w:val="22"/>
                <w:szCs w:val="22"/>
                <w:lang w:val="en-US"/>
              </w:rPr>
              <w:t xml:space="preserve"> - 2013  - </w:t>
            </w:r>
            <w:r>
              <w:rPr>
                <w:rFonts w:ascii="Times New Roman" w:hAnsi="Times New Roman" w:cs="Times New Roman"/>
                <w:b/>
                <w:bCs/>
                <w:sz w:val="22"/>
                <w:szCs w:val="22"/>
                <w:lang w:val="en-US"/>
              </w:rPr>
              <w:t>American University of Central Asia, Bishkek  (Kyrgyzstan)</w:t>
            </w:r>
          </w:p>
          <w:p w:rsidR="00956ECB" w:rsidRPr="00956ECB" w:rsidRDefault="00956ECB">
            <w:pPr>
              <w:pStyle w:val="2"/>
              <w:rPr>
                <w:rFonts w:ascii="Times New Roman" w:hAnsi="Times New Roman" w:cs="Times New Roman"/>
                <w:b/>
                <w:bCs/>
                <w:sz w:val="22"/>
                <w:lang w:val="en-US"/>
              </w:rPr>
            </w:pPr>
            <w:r>
              <w:rPr>
                <w:rFonts w:ascii="Times New Roman" w:hAnsi="Times New Roman" w:cs="Times New Roman"/>
                <w:b/>
                <w:bCs/>
                <w:sz w:val="22"/>
                <w:szCs w:val="22"/>
                <w:lang w:val="en-US"/>
              </w:rPr>
              <w:t xml:space="preserve">Degree: </w:t>
            </w:r>
            <w:r w:rsidRPr="00956ECB">
              <w:rPr>
                <w:rFonts w:ascii="Times New Roman" w:hAnsi="Times New Roman" w:cs="Times New Roman"/>
                <w:bCs/>
                <w:sz w:val="22"/>
                <w:szCs w:val="22"/>
                <w:lang w:val="en-US"/>
              </w:rPr>
              <w:t>Bachelor</w:t>
            </w:r>
          </w:p>
          <w:p w:rsidR="00E31A15" w:rsidRPr="00956ECB" w:rsidRDefault="00956ECB" w:rsidP="00E135C3">
            <w:pPr>
              <w:pStyle w:val="2"/>
              <w:rPr>
                <w:rFonts w:ascii="Times New Roman" w:hAnsi="Times New Roman" w:cs="Times New Roman"/>
                <w:b/>
                <w:bCs/>
                <w:sz w:val="22"/>
                <w:lang w:val="en-US"/>
              </w:rPr>
            </w:pPr>
            <w:r>
              <w:rPr>
                <w:rFonts w:ascii="Times New Roman" w:hAnsi="Times New Roman" w:cs="Times New Roman"/>
                <w:b/>
                <w:sz w:val="22"/>
                <w:szCs w:val="22"/>
                <w:lang w:val="en-US"/>
              </w:rPr>
              <w:t>Major</w:t>
            </w:r>
            <w:r w:rsidR="00E31A15" w:rsidRPr="00956ECB">
              <w:rPr>
                <w:rFonts w:ascii="Times New Roman" w:hAnsi="Times New Roman" w:cs="Times New Roman"/>
                <w:b/>
                <w:sz w:val="22"/>
                <w:szCs w:val="22"/>
                <w:lang w:val="en-US"/>
              </w:rPr>
              <w:t>:</w:t>
            </w:r>
            <w:r w:rsidRPr="00956ECB">
              <w:rPr>
                <w:rFonts w:ascii="Times New Roman" w:hAnsi="Times New Roman" w:cs="Times New Roman"/>
                <w:b/>
                <w:sz w:val="22"/>
                <w:szCs w:val="22"/>
                <w:lang w:val="en-US"/>
              </w:rPr>
              <w:t xml:space="preserve"> </w:t>
            </w:r>
            <w:r w:rsidRPr="00956ECB">
              <w:rPr>
                <w:rFonts w:ascii="Times New Roman" w:hAnsi="Times New Roman" w:cs="Times New Roman"/>
                <w:sz w:val="22"/>
                <w:szCs w:val="22"/>
                <w:lang w:val="en-US"/>
              </w:rPr>
              <w:t>International and Comparative Politics</w:t>
            </w:r>
            <w:r w:rsidR="00C05DBB">
              <w:rPr>
                <w:rFonts w:ascii="Times New Roman" w:hAnsi="Times New Roman" w:cs="Times New Roman"/>
                <w:b/>
                <w:sz w:val="22"/>
                <w:szCs w:val="22"/>
                <w:lang w:val="en-US"/>
              </w:rPr>
              <w:t>;</w:t>
            </w:r>
          </w:p>
          <w:p w:rsidR="00D1448D" w:rsidRDefault="00D1448D" w:rsidP="00D05214">
            <w:pPr>
              <w:rPr>
                <w:bCs/>
                <w:iCs/>
                <w:lang w:val="en-US"/>
              </w:rPr>
            </w:pPr>
          </w:p>
          <w:p w:rsidR="00C17A1A" w:rsidRDefault="00C17A1A" w:rsidP="00D05214">
            <w:pPr>
              <w:rPr>
                <w:bCs/>
                <w:iCs/>
                <w:lang w:val="en-US"/>
              </w:rPr>
            </w:pPr>
            <w:r>
              <w:rPr>
                <w:bCs/>
                <w:iCs/>
                <w:sz w:val="22"/>
                <w:szCs w:val="22"/>
                <w:lang w:val="en-US"/>
              </w:rPr>
              <w:t xml:space="preserve">May 2019 – Open Government Partnership Global Summit (Ottawa, Canada) </w:t>
            </w:r>
          </w:p>
          <w:p w:rsidR="00D34820" w:rsidRDefault="00D34820" w:rsidP="00D05214">
            <w:pPr>
              <w:rPr>
                <w:bCs/>
                <w:iCs/>
                <w:lang w:val="en-US"/>
              </w:rPr>
            </w:pPr>
            <w:r>
              <w:rPr>
                <w:bCs/>
                <w:iCs/>
                <w:sz w:val="22"/>
                <w:szCs w:val="22"/>
                <w:lang w:val="en-US"/>
              </w:rPr>
              <w:t>March 2018 – Personal Property Securities Register Financial Infrastructure Meetings (Sydney, Australia);</w:t>
            </w:r>
          </w:p>
          <w:p w:rsidR="00206816" w:rsidRPr="00206816" w:rsidRDefault="00206816" w:rsidP="00D05214">
            <w:pPr>
              <w:rPr>
                <w:bCs/>
                <w:iCs/>
                <w:lang w:val="en-US"/>
              </w:rPr>
            </w:pPr>
            <w:r>
              <w:rPr>
                <w:bCs/>
                <w:iCs/>
                <w:sz w:val="22"/>
                <w:szCs w:val="22"/>
                <w:lang w:val="en-US"/>
              </w:rPr>
              <w:t xml:space="preserve">October 2017 – </w:t>
            </w:r>
            <w:r w:rsidR="00480CE0">
              <w:rPr>
                <w:bCs/>
                <w:iCs/>
                <w:sz w:val="22"/>
                <w:szCs w:val="22"/>
                <w:lang w:val="en-US"/>
              </w:rPr>
              <w:t>T</w:t>
            </w:r>
            <w:r>
              <w:rPr>
                <w:bCs/>
                <w:iCs/>
                <w:sz w:val="22"/>
                <w:szCs w:val="22"/>
                <w:lang w:val="en-US"/>
              </w:rPr>
              <w:t>he fifth meeting of the Ministers of Justice of the Shanghai Cooperation Organization (Tashkent, Uzbekistan)</w:t>
            </w:r>
            <w:r w:rsidR="00D34820">
              <w:rPr>
                <w:bCs/>
                <w:iCs/>
                <w:sz w:val="22"/>
                <w:szCs w:val="22"/>
                <w:lang w:val="en-US"/>
              </w:rPr>
              <w:t>;</w:t>
            </w:r>
          </w:p>
          <w:p w:rsidR="00206816" w:rsidRPr="00206816" w:rsidRDefault="00D05214" w:rsidP="00D05214">
            <w:pPr>
              <w:rPr>
                <w:bCs/>
                <w:iCs/>
                <w:lang w:val="en-US"/>
              </w:rPr>
            </w:pPr>
            <w:r w:rsidRPr="00206816">
              <w:rPr>
                <w:bCs/>
                <w:iCs/>
                <w:sz w:val="22"/>
                <w:szCs w:val="22"/>
                <w:lang w:val="en-US"/>
              </w:rPr>
              <w:t xml:space="preserve">October 2017 – </w:t>
            </w:r>
            <w:r w:rsidR="00480CE0">
              <w:rPr>
                <w:bCs/>
                <w:iCs/>
                <w:sz w:val="22"/>
                <w:szCs w:val="22"/>
                <w:lang w:val="en-US"/>
              </w:rPr>
              <w:t>T</w:t>
            </w:r>
            <w:r w:rsidR="00206816">
              <w:rPr>
                <w:bCs/>
                <w:iCs/>
                <w:sz w:val="22"/>
                <w:szCs w:val="22"/>
                <w:lang w:val="en-US"/>
              </w:rPr>
              <w:t>he t</w:t>
            </w:r>
            <w:r w:rsidRPr="00206816">
              <w:rPr>
                <w:bCs/>
                <w:iCs/>
                <w:sz w:val="22"/>
                <w:szCs w:val="22"/>
                <w:lang w:val="en-US"/>
              </w:rPr>
              <w:t>welfth Council of Ministers of Justice of the member states of the Commonwealth of Independent States</w:t>
            </w:r>
            <w:r w:rsidR="00206816" w:rsidRPr="00206816">
              <w:rPr>
                <w:bCs/>
                <w:iCs/>
                <w:sz w:val="22"/>
                <w:szCs w:val="22"/>
                <w:lang w:val="en-US"/>
              </w:rPr>
              <w:t xml:space="preserve"> (Yerevan, Armenia)</w:t>
            </w:r>
            <w:r w:rsidRPr="00206816">
              <w:rPr>
                <w:bCs/>
                <w:iCs/>
                <w:sz w:val="22"/>
                <w:szCs w:val="22"/>
                <w:lang w:val="en-US"/>
              </w:rPr>
              <w:t xml:space="preserve">;  </w:t>
            </w:r>
          </w:p>
          <w:p w:rsidR="00D05214" w:rsidRPr="00206816" w:rsidRDefault="00D05214" w:rsidP="00D05214">
            <w:pPr>
              <w:rPr>
                <w:bCs/>
                <w:iCs/>
                <w:lang w:val="en-US"/>
              </w:rPr>
            </w:pPr>
            <w:r w:rsidRPr="00206816">
              <w:rPr>
                <w:bCs/>
                <w:iCs/>
                <w:sz w:val="22"/>
                <w:szCs w:val="22"/>
                <w:lang w:val="en-US"/>
              </w:rPr>
              <w:t xml:space="preserve">May 2017 – Conference in secured transactions sphere: progress and issues </w:t>
            </w:r>
            <w:r w:rsidR="009141BA" w:rsidRPr="009141BA">
              <w:rPr>
                <w:bCs/>
                <w:iCs/>
                <w:sz w:val="22"/>
                <w:szCs w:val="22"/>
                <w:lang w:val="en-US"/>
              </w:rPr>
              <w:t>(</w:t>
            </w:r>
            <w:r w:rsidRPr="00206816">
              <w:rPr>
                <w:bCs/>
                <w:iCs/>
                <w:sz w:val="22"/>
                <w:szCs w:val="22"/>
                <w:lang w:val="en-US"/>
              </w:rPr>
              <w:t>Baku, Azerbaijan);</w:t>
            </w:r>
          </w:p>
          <w:p w:rsidR="00D05214" w:rsidRPr="00206816" w:rsidRDefault="00D05214" w:rsidP="00D05214">
            <w:pPr>
              <w:rPr>
                <w:bCs/>
                <w:iCs/>
                <w:lang w:val="en-US"/>
              </w:rPr>
            </w:pPr>
            <w:r w:rsidRPr="00206816">
              <w:rPr>
                <w:bCs/>
                <w:iCs/>
                <w:sz w:val="22"/>
                <w:szCs w:val="22"/>
                <w:lang w:val="en-US"/>
              </w:rPr>
              <w:t xml:space="preserve">April 2016 - Conference on construction, planning and management of industrial parks for Asian states (Shanghai, Beijing and Tianjin). </w:t>
            </w:r>
          </w:p>
          <w:p w:rsidR="004A28B2" w:rsidRPr="00956ECB" w:rsidRDefault="004A28B2">
            <w:pPr>
              <w:rPr>
                <w:b/>
                <w:lang w:val="en-US"/>
              </w:rPr>
            </w:pPr>
          </w:p>
        </w:tc>
      </w:tr>
      <w:tr w:rsidR="00E31A15" w:rsidRPr="003614EE" w:rsidTr="00821D8E">
        <w:trPr>
          <w:trHeight w:val="801"/>
        </w:trPr>
        <w:tc>
          <w:tcPr>
            <w:tcW w:w="2200" w:type="dxa"/>
            <w:hideMark/>
          </w:tcPr>
          <w:p w:rsidR="00E31A15" w:rsidRPr="00A27878" w:rsidRDefault="00607DA2">
            <w:pPr>
              <w:rPr>
                <w:b/>
                <w:bCs/>
                <w:sz w:val="16"/>
                <w:szCs w:val="16"/>
                <w:u w:val="single"/>
              </w:rPr>
            </w:pPr>
            <w:r>
              <w:rPr>
                <w:b/>
                <w:bCs/>
                <w:sz w:val="16"/>
                <w:szCs w:val="16"/>
                <w:u w:val="single"/>
                <w:lang w:val="en-US"/>
              </w:rPr>
              <w:lastRenderedPageBreak/>
              <w:t>FOREIGN LANGUAGES</w:t>
            </w:r>
            <w:r w:rsidR="003C69E3" w:rsidRPr="00A27878">
              <w:rPr>
                <w:b/>
                <w:bCs/>
                <w:sz w:val="16"/>
                <w:szCs w:val="16"/>
                <w:u w:val="single"/>
              </w:rPr>
              <w:t>:</w:t>
            </w:r>
          </w:p>
        </w:tc>
        <w:tc>
          <w:tcPr>
            <w:tcW w:w="7547" w:type="dxa"/>
          </w:tcPr>
          <w:p w:rsidR="00E31A15" w:rsidRPr="00A20FE2" w:rsidRDefault="00607DA2" w:rsidP="00E31A15">
            <w:pPr>
              <w:rPr>
                <w:lang w:val="en-US"/>
              </w:rPr>
            </w:pPr>
            <w:r>
              <w:rPr>
                <w:sz w:val="22"/>
                <w:szCs w:val="22"/>
                <w:lang w:val="en-US"/>
              </w:rPr>
              <w:t>Russian</w:t>
            </w:r>
            <w:r w:rsidR="00821D8E" w:rsidRPr="00A20FE2">
              <w:rPr>
                <w:sz w:val="22"/>
                <w:szCs w:val="22"/>
                <w:lang w:val="en-US"/>
              </w:rPr>
              <w:t xml:space="preserve">, </w:t>
            </w:r>
            <w:r>
              <w:rPr>
                <w:sz w:val="22"/>
                <w:szCs w:val="22"/>
                <w:lang w:val="en-US"/>
              </w:rPr>
              <w:t>English - fluent</w:t>
            </w:r>
            <w:r w:rsidRPr="00A20FE2">
              <w:rPr>
                <w:sz w:val="22"/>
                <w:szCs w:val="22"/>
                <w:lang w:val="en-US"/>
              </w:rPr>
              <w:t xml:space="preserve">, </w:t>
            </w:r>
            <w:r>
              <w:rPr>
                <w:sz w:val="22"/>
                <w:szCs w:val="22"/>
                <w:lang w:val="en-US"/>
              </w:rPr>
              <w:t>Kyrgyz</w:t>
            </w:r>
            <w:r w:rsidRPr="00A20FE2">
              <w:rPr>
                <w:sz w:val="22"/>
                <w:szCs w:val="22"/>
                <w:lang w:val="en-US"/>
              </w:rPr>
              <w:t xml:space="preserve"> – </w:t>
            </w:r>
            <w:r>
              <w:rPr>
                <w:sz w:val="22"/>
                <w:szCs w:val="22"/>
                <w:lang w:val="en-US"/>
              </w:rPr>
              <w:t>native</w:t>
            </w:r>
          </w:p>
        </w:tc>
      </w:tr>
      <w:tr w:rsidR="00E31A15" w:rsidRPr="00A27878" w:rsidTr="00821D8E">
        <w:tc>
          <w:tcPr>
            <w:tcW w:w="2200" w:type="dxa"/>
            <w:hideMark/>
          </w:tcPr>
          <w:p w:rsidR="003C69E3" w:rsidRPr="00A27878" w:rsidRDefault="003C69E3">
            <w:pPr>
              <w:rPr>
                <w:b/>
                <w:bCs/>
                <w:sz w:val="16"/>
                <w:szCs w:val="16"/>
                <w:u w:val="single"/>
              </w:rPr>
            </w:pPr>
            <w:bookmarkStart w:id="0" w:name="_GoBack"/>
            <w:bookmarkEnd w:id="0"/>
          </w:p>
          <w:p w:rsidR="003C69E3" w:rsidRPr="00A27878" w:rsidRDefault="003C69E3">
            <w:pPr>
              <w:rPr>
                <w:b/>
                <w:bCs/>
                <w:sz w:val="16"/>
                <w:szCs w:val="16"/>
                <w:u w:val="single"/>
              </w:rPr>
            </w:pPr>
          </w:p>
          <w:p w:rsidR="003C69E3" w:rsidRPr="00A27878" w:rsidRDefault="003C69E3">
            <w:pPr>
              <w:rPr>
                <w:b/>
                <w:bCs/>
                <w:sz w:val="16"/>
                <w:szCs w:val="16"/>
                <w:u w:val="single"/>
              </w:rPr>
            </w:pPr>
          </w:p>
          <w:p w:rsidR="00FF0A73" w:rsidRPr="00607DA2" w:rsidRDefault="00FF0A73">
            <w:pPr>
              <w:rPr>
                <w:b/>
                <w:bCs/>
                <w:sz w:val="16"/>
                <w:szCs w:val="16"/>
                <w:u w:val="single"/>
                <w:lang w:val="en-US"/>
              </w:rPr>
            </w:pPr>
          </w:p>
        </w:tc>
        <w:tc>
          <w:tcPr>
            <w:tcW w:w="7547" w:type="dxa"/>
          </w:tcPr>
          <w:p w:rsidR="00E31A15" w:rsidRPr="00607DA2" w:rsidRDefault="00E31A15">
            <w:pPr>
              <w:rPr>
                <w:lang w:val="en-US"/>
              </w:rPr>
            </w:pPr>
          </w:p>
          <w:p w:rsidR="00FF0A73" w:rsidRPr="00A27878" w:rsidRDefault="00FF0A73"/>
          <w:p w:rsidR="00E31A15" w:rsidRPr="00A27878" w:rsidRDefault="00E31A15"/>
        </w:tc>
      </w:tr>
      <w:tr w:rsidR="00E31A15" w:rsidRPr="00A27878" w:rsidTr="00C1190A">
        <w:tc>
          <w:tcPr>
            <w:tcW w:w="2200" w:type="dxa"/>
          </w:tcPr>
          <w:p w:rsidR="00E31A15" w:rsidRPr="00A27878" w:rsidRDefault="00E31A15">
            <w:pPr>
              <w:rPr>
                <w:b/>
                <w:bCs/>
                <w:sz w:val="16"/>
                <w:szCs w:val="16"/>
                <w:u w:val="single"/>
              </w:rPr>
            </w:pPr>
          </w:p>
        </w:tc>
        <w:tc>
          <w:tcPr>
            <w:tcW w:w="7547" w:type="dxa"/>
          </w:tcPr>
          <w:p w:rsidR="00E31A15" w:rsidRPr="00A27878" w:rsidRDefault="00E31A15"/>
        </w:tc>
      </w:tr>
    </w:tbl>
    <w:p w:rsidR="006B38B6" w:rsidRPr="004A28B2" w:rsidRDefault="006B38B6">
      <w:pPr>
        <w:rPr>
          <w:lang w:val="en-US"/>
        </w:rPr>
      </w:pPr>
    </w:p>
    <w:sectPr w:rsidR="006B38B6" w:rsidRPr="004A28B2" w:rsidSect="00AC45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990" w:rsidRDefault="00702990" w:rsidP="00C03266">
      <w:r>
        <w:separator/>
      </w:r>
    </w:p>
  </w:endnote>
  <w:endnote w:type="continuationSeparator" w:id="0">
    <w:p w:rsidR="00702990" w:rsidRDefault="00702990" w:rsidP="00C0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990" w:rsidRDefault="00702990" w:rsidP="00C03266">
      <w:r>
        <w:separator/>
      </w:r>
    </w:p>
  </w:footnote>
  <w:footnote w:type="continuationSeparator" w:id="0">
    <w:p w:rsidR="00702990" w:rsidRDefault="00702990" w:rsidP="00C03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7F6"/>
    <w:multiLevelType w:val="hybridMultilevel"/>
    <w:tmpl w:val="47AE54C4"/>
    <w:lvl w:ilvl="0" w:tplc="A5D6AF4A">
      <w:numFmt w:val="bullet"/>
      <w:lvlText w:val="-"/>
      <w:lvlJc w:val="left"/>
      <w:pPr>
        <w:ind w:left="1380" w:hanging="360"/>
      </w:pPr>
      <w:rPr>
        <w:rFonts w:ascii="Times New Roman" w:eastAsia="Times New Roman" w:hAnsi="Times New Roman" w:cs="Times New Roman"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 w15:restartNumberingAfterBreak="0">
    <w:nsid w:val="01716911"/>
    <w:multiLevelType w:val="hybridMultilevel"/>
    <w:tmpl w:val="202ED6AE"/>
    <w:lvl w:ilvl="0" w:tplc="0FB287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482219"/>
    <w:multiLevelType w:val="hybridMultilevel"/>
    <w:tmpl w:val="DAB4CC0E"/>
    <w:lvl w:ilvl="0" w:tplc="48D6970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8A0C83"/>
    <w:multiLevelType w:val="hybridMultilevel"/>
    <w:tmpl w:val="5C6064D2"/>
    <w:lvl w:ilvl="0" w:tplc="B9F0D9E4">
      <w:numFmt w:val="bullet"/>
      <w:lvlText w:val="-"/>
      <w:lvlJc w:val="left"/>
      <w:pPr>
        <w:tabs>
          <w:tab w:val="num" w:pos="1224"/>
        </w:tabs>
        <w:ind w:left="1224" w:hanging="360"/>
      </w:pPr>
      <w:rPr>
        <w:rFonts w:ascii="Arial" w:eastAsia="Times New Roman" w:hAnsi="Arial" w:cs="Arial" w:hint="default"/>
      </w:rPr>
    </w:lvl>
    <w:lvl w:ilvl="1" w:tplc="04190003">
      <w:start w:val="1"/>
      <w:numFmt w:val="bullet"/>
      <w:lvlText w:val="o"/>
      <w:lvlJc w:val="left"/>
      <w:pPr>
        <w:tabs>
          <w:tab w:val="num" w:pos="1512"/>
        </w:tabs>
        <w:ind w:left="1512" w:hanging="360"/>
      </w:pPr>
      <w:rPr>
        <w:rFonts w:ascii="Courier New" w:hAnsi="Courier New" w:cs="Times New Roman" w:hint="default"/>
      </w:rPr>
    </w:lvl>
    <w:lvl w:ilvl="2" w:tplc="04190005">
      <w:start w:val="1"/>
      <w:numFmt w:val="bullet"/>
      <w:lvlText w:val=""/>
      <w:lvlJc w:val="left"/>
      <w:pPr>
        <w:tabs>
          <w:tab w:val="num" w:pos="2232"/>
        </w:tabs>
        <w:ind w:left="2232" w:hanging="360"/>
      </w:pPr>
      <w:rPr>
        <w:rFonts w:ascii="Wingdings" w:hAnsi="Wingdings" w:hint="default"/>
      </w:rPr>
    </w:lvl>
    <w:lvl w:ilvl="3" w:tplc="04190001">
      <w:start w:val="1"/>
      <w:numFmt w:val="bullet"/>
      <w:lvlText w:val=""/>
      <w:lvlJc w:val="left"/>
      <w:pPr>
        <w:tabs>
          <w:tab w:val="num" w:pos="2952"/>
        </w:tabs>
        <w:ind w:left="2952" w:hanging="360"/>
      </w:pPr>
      <w:rPr>
        <w:rFonts w:ascii="Symbol" w:hAnsi="Symbol" w:hint="default"/>
      </w:rPr>
    </w:lvl>
    <w:lvl w:ilvl="4" w:tplc="04190003">
      <w:start w:val="1"/>
      <w:numFmt w:val="bullet"/>
      <w:lvlText w:val="o"/>
      <w:lvlJc w:val="left"/>
      <w:pPr>
        <w:tabs>
          <w:tab w:val="num" w:pos="3672"/>
        </w:tabs>
        <w:ind w:left="3672" w:hanging="360"/>
      </w:pPr>
      <w:rPr>
        <w:rFonts w:ascii="Courier New" w:hAnsi="Courier New" w:cs="Times New Roman" w:hint="default"/>
      </w:rPr>
    </w:lvl>
    <w:lvl w:ilvl="5" w:tplc="04190005">
      <w:start w:val="1"/>
      <w:numFmt w:val="bullet"/>
      <w:lvlText w:val=""/>
      <w:lvlJc w:val="left"/>
      <w:pPr>
        <w:tabs>
          <w:tab w:val="num" w:pos="4392"/>
        </w:tabs>
        <w:ind w:left="4392" w:hanging="360"/>
      </w:pPr>
      <w:rPr>
        <w:rFonts w:ascii="Wingdings" w:hAnsi="Wingdings" w:hint="default"/>
      </w:rPr>
    </w:lvl>
    <w:lvl w:ilvl="6" w:tplc="04190001">
      <w:start w:val="1"/>
      <w:numFmt w:val="bullet"/>
      <w:lvlText w:val=""/>
      <w:lvlJc w:val="left"/>
      <w:pPr>
        <w:tabs>
          <w:tab w:val="num" w:pos="5112"/>
        </w:tabs>
        <w:ind w:left="5112" w:hanging="360"/>
      </w:pPr>
      <w:rPr>
        <w:rFonts w:ascii="Symbol" w:hAnsi="Symbol" w:hint="default"/>
      </w:rPr>
    </w:lvl>
    <w:lvl w:ilvl="7" w:tplc="04190003">
      <w:start w:val="1"/>
      <w:numFmt w:val="bullet"/>
      <w:lvlText w:val="o"/>
      <w:lvlJc w:val="left"/>
      <w:pPr>
        <w:tabs>
          <w:tab w:val="num" w:pos="5832"/>
        </w:tabs>
        <w:ind w:left="5832" w:hanging="360"/>
      </w:pPr>
      <w:rPr>
        <w:rFonts w:ascii="Courier New" w:hAnsi="Courier New" w:cs="Times New Roman" w:hint="default"/>
      </w:rPr>
    </w:lvl>
    <w:lvl w:ilvl="8" w:tplc="04190005">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1D381B33"/>
    <w:multiLevelType w:val="hybridMultilevel"/>
    <w:tmpl w:val="5F22002E"/>
    <w:lvl w:ilvl="0" w:tplc="D1C4EE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F5468D"/>
    <w:multiLevelType w:val="hybridMultilevel"/>
    <w:tmpl w:val="84E24A0A"/>
    <w:lvl w:ilvl="0" w:tplc="954AB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A5398"/>
    <w:multiLevelType w:val="hybridMultilevel"/>
    <w:tmpl w:val="6B4802EC"/>
    <w:lvl w:ilvl="0" w:tplc="6C8EF6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3C58CF"/>
    <w:multiLevelType w:val="hybridMultilevel"/>
    <w:tmpl w:val="8CDC7420"/>
    <w:lvl w:ilvl="0" w:tplc="6A6E91AA">
      <w:numFmt w:val="bullet"/>
      <w:lvlText w:val="-"/>
      <w:lvlJc w:val="left"/>
      <w:pPr>
        <w:ind w:left="1110" w:hanging="360"/>
      </w:pPr>
      <w:rPr>
        <w:rFonts w:ascii="Times New Roman" w:eastAsia="Times New Roman" w:hAnsi="Times New Roman"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8" w15:restartNumberingAfterBreak="0">
    <w:nsid w:val="38BD7C7E"/>
    <w:multiLevelType w:val="hybridMultilevel"/>
    <w:tmpl w:val="5EF0922A"/>
    <w:lvl w:ilvl="0" w:tplc="8492502E">
      <w:numFmt w:val="bullet"/>
      <w:lvlText w:val="-"/>
      <w:lvlJc w:val="left"/>
      <w:pPr>
        <w:ind w:left="1110" w:hanging="360"/>
      </w:pPr>
      <w:rPr>
        <w:rFonts w:ascii="Times New Roman" w:eastAsia="Times New Roman" w:hAnsi="Times New Roman"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9" w15:restartNumberingAfterBreak="0">
    <w:nsid w:val="3B8F1AC6"/>
    <w:multiLevelType w:val="hybridMultilevel"/>
    <w:tmpl w:val="1696C672"/>
    <w:lvl w:ilvl="0" w:tplc="A43AAE6C">
      <w:start w:val="20"/>
      <w:numFmt w:val="bullet"/>
      <w:lvlText w:val="-"/>
      <w:lvlJc w:val="left"/>
      <w:pPr>
        <w:ind w:left="720" w:hanging="360"/>
      </w:pPr>
      <w:rPr>
        <w:rFonts w:ascii="Times New Roman" w:eastAsia="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CE1134"/>
    <w:multiLevelType w:val="hybridMultilevel"/>
    <w:tmpl w:val="53BA917A"/>
    <w:lvl w:ilvl="0" w:tplc="1CC06244">
      <w:numFmt w:val="bullet"/>
      <w:lvlText w:val="-"/>
      <w:lvlJc w:val="left"/>
      <w:pPr>
        <w:ind w:left="1230" w:hanging="360"/>
      </w:pPr>
      <w:rPr>
        <w:rFonts w:ascii="Times New Roman" w:eastAsia="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 w15:restartNumberingAfterBreak="0">
    <w:nsid w:val="3FFB4CBE"/>
    <w:multiLevelType w:val="hybridMultilevel"/>
    <w:tmpl w:val="48425B3A"/>
    <w:lvl w:ilvl="0" w:tplc="1416EAB8">
      <w:numFmt w:val="bullet"/>
      <w:lvlText w:val="-"/>
      <w:lvlJc w:val="left"/>
      <w:pPr>
        <w:ind w:left="1125" w:hanging="360"/>
      </w:pPr>
      <w:rPr>
        <w:rFonts w:ascii="Times New Roman" w:eastAsia="Times New Roman" w:hAnsi="Times New Roman"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43D45ED4"/>
    <w:multiLevelType w:val="hybridMultilevel"/>
    <w:tmpl w:val="2A102634"/>
    <w:lvl w:ilvl="0" w:tplc="C2D60EE8">
      <w:start w:val="20"/>
      <w:numFmt w:val="bullet"/>
      <w:lvlText w:val="-"/>
      <w:lvlJc w:val="left"/>
      <w:pPr>
        <w:ind w:left="720" w:hanging="360"/>
      </w:pPr>
      <w:rPr>
        <w:rFonts w:ascii="Times New Roman" w:eastAsia="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015771"/>
    <w:multiLevelType w:val="hybridMultilevel"/>
    <w:tmpl w:val="91FA95BA"/>
    <w:lvl w:ilvl="0" w:tplc="BDA6369E">
      <w:start w:val="20"/>
      <w:numFmt w:val="bullet"/>
      <w:lvlText w:val="-"/>
      <w:lvlJc w:val="left"/>
      <w:pPr>
        <w:ind w:left="720" w:hanging="360"/>
      </w:pPr>
      <w:rPr>
        <w:rFonts w:ascii="Times New Roman" w:eastAsia="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BD2DD7"/>
    <w:multiLevelType w:val="hybridMultilevel"/>
    <w:tmpl w:val="5F080BBA"/>
    <w:lvl w:ilvl="0" w:tplc="9174867A">
      <w:numFmt w:val="bullet"/>
      <w:lvlText w:val="-"/>
      <w:lvlJc w:val="left"/>
      <w:pPr>
        <w:ind w:left="720" w:hanging="360"/>
      </w:pPr>
      <w:rPr>
        <w:rFonts w:ascii="Times New Roman" w:eastAsia="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C02560"/>
    <w:multiLevelType w:val="hybridMultilevel"/>
    <w:tmpl w:val="B986C926"/>
    <w:lvl w:ilvl="0" w:tplc="688ADCCA">
      <w:numFmt w:val="bullet"/>
      <w:lvlText w:val="-"/>
      <w:lvlJc w:val="left"/>
      <w:pPr>
        <w:ind w:left="720" w:hanging="360"/>
      </w:pPr>
      <w:rPr>
        <w:rFonts w:ascii="Times New Roman" w:eastAsia="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421876"/>
    <w:multiLevelType w:val="hybridMultilevel"/>
    <w:tmpl w:val="B0A8994A"/>
    <w:lvl w:ilvl="0" w:tplc="138421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347171"/>
    <w:multiLevelType w:val="hybridMultilevel"/>
    <w:tmpl w:val="EC9E2886"/>
    <w:lvl w:ilvl="0" w:tplc="2FCE5964">
      <w:numFmt w:val="bullet"/>
      <w:lvlText w:val="-"/>
      <w:lvlJc w:val="left"/>
      <w:pPr>
        <w:ind w:left="720" w:hanging="360"/>
      </w:pPr>
      <w:rPr>
        <w:rFonts w:ascii="Times New Roman" w:eastAsia="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39017D"/>
    <w:multiLevelType w:val="hybridMultilevel"/>
    <w:tmpl w:val="B4AA4FC2"/>
    <w:lvl w:ilvl="0" w:tplc="E79007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50108"/>
    <w:multiLevelType w:val="hybridMultilevel"/>
    <w:tmpl w:val="52DADAC0"/>
    <w:lvl w:ilvl="0" w:tplc="DEA03240">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0" w15:restartNumberingAfterBreak="0">
    <w:nsid w:val="68AF49BF"/>
    <w:multiLevelType w:val="hybridMultilevel"/>
    <w:tmpl w:val="CB4A4918"/>
    <w:lvl w:ilvl="0" w:tplc="4F3C38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BC26EE"/>
    <w:multiLevelType w:val="hybridMultilevel"/>
    <w:tmpl w:val="91BECE2C"/>
    <w:lvl w:ilvl="0" w:tplc="E0C8FC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367BDC"/>
    <w:multiLevelType w:val="hybridMultilevel"/>
    <w:tmpl w:val="AAAC3182"/>
    <w:lvl w:ilvl="0" w:tplc="02306A8A">
      <w:numFmt w:val="bullet"/>
      <w:lvlText w:val="-"/>
      <w:lvlJc w:val="left"/>
      <w:pPr>
        <w:ind w:left="1530" w:hanging="360"/>
      </w:pPr>
      <w:rPr>
        <w:rFonts w:ascii="Times New Roman" w:eastAsia="Times New Roman" w:hAnsi="Times New Roman" w:cs="Times New Roman"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3" w15:restartNumberingAfterBreak="0">
    <w:nsid w:val="7AA02359"/>
    <w:multiLevelType w:val="hybridMultilevel"/>
    <w:tmpl w:val="03F89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B4529D"/>
    <w:multiLevelType w:val="hybridMultilevel"/>
    <w:tmpl w:val="2034AFF0"/>
    <w:lvl w:ilvl="0" w:tplc="1FAC7AB0">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5" w15:restartNumberingAfterBreak="0">
    <w:nsid w:val="7D033525"/>
    <w:multiLevelType w:val="hybridMultilevel"/>
    <w:tmpl w:val="FCF00D6E"/>
    <w:lvl w:ilvl="0" w:tplc="7A64DBC0">
      <w:start w:val="2015"/>
      <w:numFmt w:val="bullet"/>
      <w:lvlText w:val="-"/>
      <w:lvlJc w:val="left"/>
      <w:pPr>
        <w:ind w:left="720" w:hanging="360"/>
      </w:pPr>
      <w:rPr>
        <w:rFonts w:ascii="Times New Roman" w:eastAsia="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920AC0"/>
    <w:multiLevelType w:val="hybridMultilevel"/>
    <w:tmpl w:val="16D8ACAE"/>
    <w:lvl w:ilvl="0" w:tplc="22C8B1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0"/>
  </w:num>
  <w:num w:numId="4">
    <w:abstractNumId w:val="26"/>
  </w:num>
  <w:num w:numId="5">
    <w:abstractNumId w:val="10"/>
  </w:num>
  <w:num w:numId="6">
    <w:abstractNumId w:val="2"/>
  </w:num>
  <w:num w:numId="7">
    <w:abstractNumId w:val="11"/>
  </w:num>
  <w:num w:numId="8">
    <w:abstractNumId w:val="19"/>
  </w:num>
  <w:num w:numId="9">
    <w:abstractNumId w:val="8"/>
  </w:num>
  <w:num w:numId="10">
    <w:abstractNumId w:val="24"/>
  </w:num>
  <w:num w:numId="11">
    <w:abstractNumId w:val="22"/>
  </w:num>
  <w:num w:numId="12">
    <w:abstractNumId w:val="7"/>
  </w:num>
  <w:num w:numId="13">
    <w:abstractNumId w:val="16"/>
  </w:num>
  <w:num w:numId="14">
    <w:abstractNumId w:val="1"/>
  </w:num>
  <w:num w:numId="15">
    <w:abstractNumId w:val="15"/>
  </w:num>
  <w:num w:numId="16">
    <w:abstractNumId w:val="14"/>
  </w:num>
  <w:num w:numId="17">
    <w:abstractNumId w:val="4"/>
  </w:num>
  <w:num w:numId="18">
    <w:abstractNumId w:val="12"/>
  </w:num>
  <w:num w:numId="19">
    <w:abstractNumId w:val="9"/>
  </w:num>
  <w:num w:numId="20">
    <w:abstractNumId w:val="13"/>
  </w:num>
  <w:num w:numId="21">
    <w:abstractNumId w:val="25"/>
  </w:num>
  <w:num w:numId="22">
    <w:abstractNumId w:val="18"/>
  </w:num>
  <w:num w:numId="23">
    <w:abstractNumId w:val="5"/>
  </w:num>
  <w:num w:numId="24">
    <w:abstractNumId w:val="21"/>
  </w:num>
  <w:num w:numId="25">
    <w:abstractNumId w:val="6"/>
  </w:num>
  <w:num w:numId="26">
    <w:abstractNumId w:val="2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638F"/>
    <w:rsid w:val="00012C76"/>
    <w:rsid w:val="0002030B"/>
    <w:rsid w:val="00025C1B"/>
    <w:rsid w:val="00036FD0"/>
    <w:rsid w:val="00051303"/>
    <w:rsid w:val="000530C4"/>
    <w:rsid w:val="000600F2"/>
    <w:rsid w:val="00060CC4"/>
    <w:rsid w:val="00067361"/>
    <w:rsid w:val="00071087"/>
    <w:rsid w:val="00071FF6"/>
    <w:rsid w:val="000733F1"/>
    <w:rsid w:val="00076535"/>
    <w:rsid w:val="000B5431"/>
    <w:rsid w:val="001243EA"/>
    <w:rsid w:val="001301F9"/>
    <w:rsid w:val="001432F1"/>
    <w:rsid w:val="0015653E"/>
    <w:rsid w:val="00176AF9"/>
    <w:rsid w:val="00181D89"/>
    <w:rsid w:val="001A09D9"/>
    <w:rsid w:val="001A59EF"/>
    <w:rsid w:val="001A5F8E"/>
    <w:rsid w:val="001C34DD"/>
    <w:rsid w:val="001C68B2"/>
    <w:rsid w:val="001D4DB5"/>
    <w:rsid w:val="001E5D61"/>
    <w:rsid w:val="001F49FA"/>
    <w:rsid w:val="00206816"/>
    <w:rsid w:val="0021102D"/>
    <w:rsid w:val="0021692B"/>
    <w:rsid w:val="00224DE7"/>
    <w:rsid w:val="00230451"/>
    <w:rsid w:val="002406B3"/>
    <w:rsid w:val="002410FD"/>
    <w:rsid w:val="00244CCA"/>
    <w:rsid w:val="00255837"/>
    <w:rsid w:val="002609D3"/>
    <w:rsid w:val="00266351"/>
    <w:rsid w:val="00275B1E"/>
    <w:rsid w:val="00284A1C"/>
    <w:rsid w:val="00287DFB"/>
    <w:rsid w:val="002944AA"/>
    <w:rsid w:val="002A2EF5"/>
    <w:rsid w:val="002A41EC"/>
    <w:rsid w:val="002A7F48"/>
    <w:rsid w:val="002B120D"/>
    <w:rsid w:val="002C480B"/>
    <w:rsid w:val="002D1041"/>
    <w:rsid w:val="002D3E89"/>
    <w:rsid w:val="002E1A73"/>
    <w:rsid w:val="002E1AE0"/>
    <w:rsid w:val="002E78C4"/>
    <w:rsid w:val="00315CF5"/>
    <w:rsid w:val="003614EE"/>
    <w:rsid w:val="00363405"/>
    <w:rsid w:val="00376966"/>
    <w:rsid w:val="0038638F"/>
    <w:rsid w:val="0039440A"/>
    <w:rsid w:val="003A2FD7"/>
    <w:rsid w:val="003A6709"/>
    <w:rsid w:val="003C69E3"/>
    <w:rsid w:val="003E37B8"/>
    <w:rsid w:val="003E385C"/>
    <w:rsid w:val="003F639B"/>
    <w:rsid w:val="004413D0"/>
    <w:rsid w:val="00452F44"/>
    <w:rsid w:val="004539E8"/>
    <w:rsid w:val="004542F7"/>
    <w:rsid w:val="00454DB2"/>
    <w:rsid w:val="00461245"/>
    <w:rsid w:val="00467316"/>
    <w:rsid w:val="00480CE0"/>
    <w:rsid w:val="00482F0E"/>
    <w:rsid w:val="004871BC"/>
    <w:rsid w:val="00490870"/>
    <w:rsid w:val="004A1D68"/>
    <w:rsid w:val="004A28B2"/>
    <w:rsid w:val="004A2994"/>
    <w:rsid w:val="004A46A1"/>
    <w:rsid w:val="004C15C0"/>
    <w:rsid w:val="004E14CB"/>
    <w:rsid w:val="004E2579"/>
    <w:rsid w:val="00515A3F"/>
    <w:rsid w:val="00534724"/>
    <w:rsid w:val="00556715"/>
    <w:rsid w:val="00560F99"/>
    <w:rsid w:val="005658B3"/>
    <w:rsid w:val="00580D12"/>
    <w:rsid w:val="0058503B"/>
    <w:rsid w:val="0059618C"/>
    <w:rsid w:val="005B2040"/>
    <w:rsid w:val="005C0DE5"/>
    <w:rsid w:val="005E6769"/>
    <w:rsid w:val="005F263A"/>
    <w:rsid w:val="00605AE3"/>
    <w:rsid w:val="00606B45"/>
    <w:rsid w:val="00607DA2"/>
    <w:rsid w:val="006133B0"/>
    <w:rsid w:val="00632ED4"/>
    <w:rsid w:val="00654FFA"/>
    <w:rsid w:val="006659C4"/>
    <w:rsid w:val="00692EE6"/>
    <w:rsid w:val="00694572"/>
    <w:rsid w:val="006A43DA"/>
    <w:rsid w:val="006B38B6"/>
    <w:rsid w:val="006C29FF"/>
    <w:rsid w:val="006C35E1"/>
    <w:rsid w:val="006D60CA"/>
    <w:rsid w:val="006F7197"/>
    <w:rsid w:val="00702990"/>
    <w:rsid w:val="00707569"/>
    <w:rsid w:val="007233B5"/>
    <w:rsid w:val="007444CB"/>
    <w:rsid w:val="00746BCD"/>
    <w:rsid w:val="007663B1"/>
    <w:rsid w:val="007666DE"/>
    <w:rsid w:val="00772D58"/>
    <w:rsid w:val="0078267E"/>
    <w:rsid w:val="00795587"/>
    <w:rsid w:val="007A3F87"/>
    <w:rsid w:val="007B3C1B"/>
    <w:rsid w:val="007C1102"/>
    <w:rsid w:val="007D086B"/>
    <w:rsid w:val="00800FB9"/>
    <w:rsid w:val="00821D8E"/>
    <w:rsid w:val="00834C6C"/>
    <w:rsid w:val="00841ACC"/>
    <w:rsid w:val="00844226"/>
    <w:rsid w:val="00851F66"/>
    <w:rsid w:val="00861AD9"/>
    <w:rsid w:val="00862CE8"/>
    <w:rsid w:val="0087381E"/>
    <w:rsid w:val="00882802"/>
    <w:rsid w:val="008850EF"/>
    <w:rsid w:val="00885861"/>
    <w:rsid w:val="008D247F"/>
    <w:rsid w:val="008D4AF9"/>
    <w:rsid w:val="00904FB4"/>
    <w:rsid w:val="009141BA"/>
    <w:rsid w:val="009218D2"/>
    <w:rsid w:val="009257C9"/>
    <w:rsid w:val="00936BD4"/>
    <w:rsid w:val="00937B94"/>
    <w:rsid w:val="00953AD8"/>
    <w:rsid w:val="00956ECB"/>
    <w:rsid w:val="0095765B"/>
    <w:rsid w:val="00980213"/>
    <w:rsid w:val="009861F9"/>
    <w:rsid w:val="0099473F"/>
    <w:rsid w:val="009A4C30"/>
    <w:rsid w:val="009D191D"/>
    <w:rsid w:val="009F44DC"/>
    <w:rsid w:val="009F4D62"/>
    <w:rsid w:val="00A20FE2"/>
    <w:rsid w:val="00A21310"/>
    <w:rsid w:val="00A27878"/>
    <w:rsid w:val="00A55F6C"/>
    <w:rsid w:val="00A6586F"/>
    <w:rsid w:val="00A663A5"/>
    <w:rsid w:val="00A7085F"/>
    <w:rsid w:val="00AA74F2"/>
    <w:rsid w:val="00AC4524"/>
    <w:rsid w:val="00AD69C6"/>
    <w:rsid w:val="00B10DC2"/>
    <w:rsid w:val="00B238A5"/>
    <w:rsid w:val="00B43F30"/>
    <w:rsid w:val="00B97403"/>
    <w:rsid w:val="00BA1848"/>
    <w:rsid w:val="00BB5E84"/>
    <w:rsid w:val="00BC088F"/>
    <w:rsid w:val="00BC5452"/>
    <w:rsid w:val="00C03266"/>
    <w:rsid w:val="00C05DBB"/>
    <w:rsid w:val="00C1190A"/>
    <w:rsid w:val="00C17A1A"/>
    <w:rsid w:val="00C207FC"/>
    <w:rsid w:val="00C34548"/>
    <w:rsid w:val="00C35556"/>
    <w:rsid w:val="00C566AD"/>
    <w:rsid w:val="00C56BEA"/>
    <w:rsid w:val="00C64DBC"/>
    <w:rsid w:val="00C65A06"/>
    <w:rsid w:val="00C65FBF"/>
    <w:rsid w:val="00C938B5"/>
    <w:rsid w:val="00CB4F29"/>
    <w:rsid w:val="00CD541F"/>
    <w:rsid w:val="00CF75DA"/>
    <w:rsid w:val="00D0484B"/>
    <w:rsid w:val="00D05214"/>
    <w:rsid w:val="00D05B68"/>
    <w:rsid w:val="00D1448D"/>
    <w:rsid w:val="00D2146A"/>
    <w:rsid w:val="00D222DD"/>
    <w:rsid w:val="00D34820"/>
    <w:rsid w:val="00D34912"/>
    <w:rsid w:val="00D356B5"/>
    <w:rsid w:val="00D3679D"/>
    <w:rsid w:val="00D3764F"/>
    <w:rsid w:val="00D45660"/>
    <w:rsid w:val="00D5097A"/>
    <w:rsid w:val="00DA764C"/>
    <w:rsid w:val="00DB7624"/>
    <w:rsid w:val="00DC5030"/>
    <w:rsid w:val="00DC626D"/>
    <w:rsid w:val="00DC788E"/>
    <w:rsid w:val="00E0748D"/>
    <w:rsid w:val="00E135C3"/>
    <w:rsid w:val="00E269C6"/>
    <w:rsid w:val="00E31A15"/>
    <w:rsid w:val="00E32FED"/>
    <w:rsid w:val="00E64309"/>
    <w:rsid w:val="00E65E32"/>
    <w:rsid w:val="00EA2C5F"/>
    <w:rsid w:val="00EA55FD"/>
    <w:rsid w:val="00ED0B06"/>
    <w:rsid w:val="00ED4107"/>
    <w:rsid w:val="00EF024C"/>
    <w:rsid w:val="00EF2926"/>
    <w:rsid w:val="00EF6F1A"/>
    <w:rsid w:val="00F03982"/>
    <w:rsid w:val="00F26BF3"/>
    <w:rsid w:val="00F45DC6"/>
    <w:rsid w:val="00F50649"/>
    <w:rsid w:val="00F72A22"/>
    <w:rsid w:val="00F7437B"/>
    <w:rsid w:val="00F75697"/>
    <w:rsid w:val="00F931C7"/>
    <w:rsid w:val="00F93CF0"/>
    <w:rsid w:val="00FA376D"/>
    <w:rsid w:val="00FB130F"/>
    <w:rsid w:val="00FB19CD"/>
    <w:rsid w:val="00FB20C3"/>
    <w:rsid w:val="00FB2378"/>
    <w:rsid w:val="00FE442D"/>
    <w:rsid w:val="00FF0A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EE74"/>
  <w15:docId w15:val="{D422A8A2-71F0-4D2C-9302-32319DE2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A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31A15"/>
    <w:pPr>
      <w:jc w:val="center"/>
    </w:pPr>
    <w:rPr>
      <w:rFonts w:ascii="Arial" w:hAnsi="Arial" w:cs="Arial"/>
      <w:b/>
      <w:bCs/>
      <w:sz w:val="40"/>
    </w:rPr>
  </w:style>
  <w:style w:type="character" w:customStyle="1" w:styleId="a4">
    <w:name w:val="Заголовок Знак"/>
    <w:basedOn w:val="a0"/>
    <w:link w:val="a3"/>
    <w:rsid w:val="00E31A15"/>
    <w:rPr>
      <w:rFonts w:ascii="Arial" w:eastAsia="Times New Roman" w:hAnsi="Arial" w:cs="Arial"/>
      <w:b/>
      <w:bCs/>
      <w:sz w:val="40"/>
      <w:szCs w:val="24"/>
      <w:lang w:eastAsia="ru-RU"/>
    </w:rPr>
  </w:style>
  <w:style w:type="paragraph" w:styleId="2">
    <w:name w:val="Body Text 2"/>
    <w:basedOn w:val="a"/>
    <w:link w:val="20"/>
    <w:unhideWhenUsed/>
    <w:rsid w:val="00E31A15"/>
    <w:rPr>
      <w:rFonts w:ascii="Arial" w:hAnsi="Arial" w:cs="Arial"/>
      <w:sz w:val="20"/>
    </w:rPr>
  </w:style>
  <w:style w:type="character" w:customStyle="1" w:styleId="20">
    <w:name w:val="Основной текст 2 Знак"/>
    <w:basedOn w:val="a0"/>
    <w:link w:val="2"/>
    <w:rsid w:val="00E31A15"/>
    <w:rPr>
      <w:rFonts w:ascii="Arial" w:eastAsia="Times New Roman" w:hAnsi="Arial" w:cs="Arial"/>
      <w:sz w:val="20"/>
      <w:szCs w:val="24"/>
      <w:lang w:eastAsia="ru-RU"/>
    </w:rPr>
  </w:style>
  <w:style w:type="character" w:styleId="a5">
    <w:name w:val="Hyperlink"/>
    <w:basedOn w:val="a0"/>
    <w:uiPriority w:val="99"/>
    <w:unhideWhenUsed/>
    <w:rsid w:val="00FF0A73"/>
    <w:rPr>
      <w:color w:val="0000FF" w:themeColor="hyperlink"/>
      <w:u w:val="single"/>
    </w:rPr>
  </w:style>
  <w:style w:type="paragraph" w:styleId="a6">
    <w:name w:val="List Paragraph"/>
    <w:basedOn w:val="a"/>
    <w:uiPriority w:val="34"/>
    <w:qFormat/>
    <w:rsid w:val="00FF0A73"/>
    <w:pPr>
      <w:ind w:left="720"/>
      <w:contextualSpacing/>
    </w:pPr>
  </w:style>
  <w:style w:type="paragraph" w:styleId="a7">
    <w:name w:val="Balloon Text"/>
    <w:basedOn w:val="a"/>
    <w:link w:val="a8"/>
    <w:uiPriority w:val="99"/>
    <w:semiHidden/>
    <w:unhideWhenUsed/>
    <w:rsid w:val="00EF024C"/>
    <w:rPr>
      <w:rFonts w:ascii="Tahoma" w:hAnsi="Tahoma" w:cs="Tahoma"/>
      <w:sz w:val="16"/>
      <w:szCs w:val="16"/>
    </w:rPr>
  </w:style>
  <w:style w:type="character" w:customStyle="1" w:styleId="a8">
    <w:name w:val="Текст выноски Знак"/>
    <w:basedOn w:val="a0"/>
    <w:link w:val="a7"/>
    <w:uiPriority w:val="99"/>
    <w:semiHidden/>
    <w:rsid w:val="00EF024C"/>
    <w:rPr>
      <w:rFonts w:ascii="Tahoma" w:eastAsia="Times New Roman" w:hAnsi="Tahoma" w:cs="Tahoma"/>
      <w:sz w:val="16"/>
      <w:szCs w:val="16"/>
      <w:lang w:eastAsia="ru-RU"/>
    </w:rPr>
  </w:style>
  <w:style w:type="paragraph" w:styleId="a9">
    <w:name w:val="header"/>
    <w:basedOn w:val="a"/>
    <w:link w:val="aa"/>
    <w:uiPriority w:val="99"/>
    <w:unhideWhenUsed/>
    <w:rsid w:val="00C03266"/>
    <w:pPr>
      <w:tabs>
        <w:tab w:val="center" w:pos="4677"/>
        <w:tab w:val="right" w:pos="9355"/>
      </w:tabs>
    </w:pPr>
  </w:style>
  <w:style w:type="character" w:customStyle="1" w:styleId="aa">
    <w:name w:val="Верхний колонтитул Знак"/>
    <w:basedOn w:val="a0"/>
    <w:link w:val="a9"/>
    <w:uiPriority w:val="99"/>
    <w:rsid w:val="00C0326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03266"/>
    <w:pPr>
      <w:tabs>
        <w:tab w:val="center" w:pos="4677"/>
        <w:tab w:val="right" w:pos="9355"/>
      </w:tabs>
    </w:pPr>
  </w:style>
  <w:style w:type="character" w:customStyle="1" w:styleId="ac">
    <w:name w:val="Нижний колонтитул Знак"/>
    <w:basedOn w:val="a0"/>
    <w:link w:val="ab"/>
    <w:uiPriority w:val="99"/>
    <w:rsid w:val="00C0326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06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4B8ECF3-5648-4C19-837F-687B3AE1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2531</TotalTime>
  <Pages>1</Pages>
  <Words>1743</Words>
  <Characters>9936</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169</cp:revision>
  <cp:lastPrinted>2013-10-02T03:29:00Z</cp:lastPrinted>
  <dcterms:created xsi:type="dcterms:W3CDTF">2013-09-26T18:08:00Z</dcterms:created>
  <dcterms:modified xsi:type="dcterms:W3CDTF">2019-07-10T11:25:00Z</dcterms:modified>
</cp:coreProperties>
</file>